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40" w:rsidRPr="00F40140" w:rsidRDefault="00F40140" w:rsidP="00F40140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4969510" cy="620395"/>
            <wp:effectExtent l="0" t="0" r="2540" b="8255"/>
            <wp:docPr id="7" name="Imagen 7" descr="C:\Users\RUBICELA PEÑA\Pictures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UBICELA PEÑA\Pictures\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14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4014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4014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</w:p>
    <w:p w:rsidR="00F40140" w:rsidRPr="00F40140" w:rsidRDefault="00F40140" w:rsidP="00F401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bookmarkStart w:id="0" w:name="_GoBack"/>
      <w:r w:rsidRPr="00F40140">
        <w:rPr>
          <w:rFonts w:ascii="Century Gothic" w:eastAsia="Times New Roman" w:hAnsi="Century Gothic" w:cs="Times New Roman"/>
          <w:b/>
          <w:bCs/>
          <w:color w:val="0060A0"/>
          <w:sz w:val="24"/>
          <w:szCs w:val="24"/>
          <w:lang w:eastAsia="es-MX"/>
        </w:rPr>
        <w:t>G-0006/2018</w:t>
      </w:r>
      <w:bookmarkEnd w:id="0"/>
      <w:r w:rsidRPr="00F4014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40140">
        <w:rPr>
          <w:rFonts w:ascii="Century Gothic" w:eastAsia="Times New Roman" w:hAnsi="Century Gothic" w:cs="Times New Roman"/>
          <w:b/>
          <w:bCs/>
          <w:color w:val="0060A0"/>
          <w:sz w:val="24"/>
          <w:szCs w:val="24"/>
          <w:lang w:eastAsia="es-MX"/>
        </w:rPr>
        <w:t>México D.F., a 10 de Enero de 2018</w:t>
      </w:r>
    </w:p>
    <w:p w:rsidR="00F40140" w:rsidRPr="00F40140" w:rsidRDefault="00F40140" w:rsidP="00F40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F4014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40140">
        <w:rPr>
          <w:rFonts w:ascii="Century Gothic" w:eastAsia="Times New Roman" w:hAnsi="Century Gothic" w:cs="Times New Roman"/>
          <w:b/>
          <w:bCs/>
          <w:color w:val="000080"/>
          <w:sz w:val="24"/>
          <w:szCs w:val="24"/>
          <w:lang w:eastAsia="es-MX"/>
        </w:rPr>
        <w:t xml:space="preserve">Acuerdo que modifica al diverso que establece la clasificación y codificación de mercancías y productos cuya importación, exportación, </w:t>
      </w:r>
      <w:proofErr w:type="gramStart"/>
      <w:r w:rsidRPr="00F40140">
        <w:rPr>
          <w:rFonts w:ascii="Century Gothic" w:eastAsia="Times New Roman" w:hAnsi="Century Gothic" w:cs="Times New Roman"/>
          <w:b/>
          <w:bCs/>
          <w:color w:val="000080"/>
          <w:sz w:val="24"/>
          <w:szCs w:val="24"/>
          <w:lang w:eastAsia="es-MX"/>
        </w:rPr>
        <w:t>internación</w:t>
      </w:r>
      <w:proofErr w:type="gramEnd"/>
      <w:r w:rsidRPr="00F40140">
        <w:rPr>
          <w:rFonts w:ascii="Century Gothic" w:eastAsia="Times New Roman" w:hAnsi="Century Gothic" w:cs="Times New Roman"/>
          <w:b/>
          <w:bCs/>
          <w:color w:val="000080"/>
          <w:sz w:val="24"/>
          <w:szCs w:val="24"/>
          <w:lang w:eastAsia="es-MX"/>
        </w:rPr>
        <w:t xml:space="preserve"> o salida está sujeta a regulación sanitaria por parte de la Secretaría de Salud.</w:t>
      </w:r>
    </w:p>
    <w:p w:rsidR="00F40140" w:rsidRPr="00F40140" w:rsidRDefault="00F40140" w:rsidP="00F40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F4014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40140">
        <w:rPr>
          <w:rFonts w:ascii="Century Gothic" w:eastAsia="Times New Roman" w:hAnsi="Century Gothic" w:cs="Times New Roman"/>
          <w:b/>
          <w:bCs/>
          <w:i/>
          <w:iCs/>
          <w:color w:val="000000"/>
          <w:sz w:val="24"/>
          <w:szCs w:val="24"/>
          <w:lang w:eastAsia="es-MX"/>
        </w:rPr>
        <w:t>A TODA LA COMUNIDAD DE COMERCIO EXTERIOR y ADUANAL:</w:t>
      </w:r>
      <w:r w:rsidRPr="00F4014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4014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40140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 xml:space="preserve">Hacemos de su conocimiento que la Secretaría de Economía, publicó en el D.O.F. de fecha 10/01/2018, el Acuerdo citado al rubro, </w:t>
      </w:r>
      <w:r w:rsidRPr="00F4014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lang w:eastAsia="es-MX"/>
        </w:rPr>
        <w:t>cuya entrada en vigor será el día siguiente a su publicación</w:t>
      </w:r>
      <w:r w:rsidRPr="00F40140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>, como a continuación se indica:</w:t>
      </w:r>
      <w:r w:rsidRPr="00F4014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4014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4014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Antecedentes:</w:t>
      </w:r>
      <w:r w:rsidRPr="00F40140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es-MX"/>
        </w:rPr>
        <w:t xml:space="preserve"> "Acuerdo por el que se adicionan las substancias N-fenetil-4-piperidona (NPP) y 4-anilino-N-fenetilpiperidina (ANPP), al listado de la clasificación a que se refiere la fracción I, del artículo 4, de la Ley Federal para el Control de Precursores Químicos, Productos Químicos Esenciales y Máquinas para Elaborar Cápsulas, Tabletas y/o Comprimidos; y se consideran estupefacientes comprendidos en el artículo 234, de la Ley General de Salud" (D.O.F. 18/07/2017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inline distT="0" distB="0" distL="0" distR="0">
            <wp:extent cx="111125" cy="135255"/>
            <wp:effectExtent l="0" t="0" r="3175" b="0"/>
            <wp:docPr id="4" name="Imagen 4" descr="Diario Oficia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rio Oficia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140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es-MX"/>
        </w:rPr>
        <w:t>).</w:t>
      </w:r>
      <w:r w:rsidRPr="00F4014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4014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4014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 xml:space="preserve">Nota: </w:t>
      </w:r>
      <w:r w:rsidRPr="00F40140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>Con la presente modificación al Acuerdo de Salud, se homologa su contenido con lo establecido en el Acuerdo mencionado en antecedentes.</w:t>
      </w:r>
    </w:p>
    <w:p w:rsidR="00F40140" w:rsidRPr="00F40140" w:rsidRDefault="00F40140" w:rsidP="00F4014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F40140">
        <w:rPr>
          <w:rFonts w:ascii="Arial Narrow" w:eastAsia="Times New Roman" w:hAnsi="Arial Narrow" w:cs="Times New Roman"/>
          <w:b/>
          <w:bCs/>
          <w:color w:val="000080"/>
          <w:sz w:val="24"/>
          <w:szCs w:val="24"/>
          <w:lang w:eastAsia="es-MX"/>
        </w:rPr>
        <w:t>Autorización sanitaria previa de importación de la COFEPRIS (Punto Primero, Apartado C).</w:t>
      </w:r>
    </w:p>
    <w:p w:rsidR="00F40140" w:rsidRPr="00F40140" w:rsidRDefault="00F40140" w:rsidP="00F40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F40140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 xml:space="preserve">En estas fracciones arancelarias, </w:t>
      </w:r>
      <w:r w:rsidRPr="00F4014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lang w:eastAsia="es-MX"/>
        </w:rPr>
        <w:t>se adicionan las siguientes acotaciones</w:t>
      </w:r>
      <w:r w:rsidRPr="00F40140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>, por lo que dichas mercancías para su introducción a territorio nacional se sujetarán a la presentación de la Autorización Sanitaria Previa de Importación.</w:t>
      </w:r>
      <w:r w:rsidRPr="00F4014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4014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proofErr w:type="gramStart"/>
      <w:r w:rsidRPr="00F4014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 xml:space="preserve">2933.39.24 </w:t>
      </w:r>
      <w:proofErr w:type="gramEnd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inline distT="0" distB="0" distL="0" distR="0">
            <wp:extent cx="111125" cy="135255"/>
            <wp:effectExtent l="0" t="0" r="3175" b="0"/>
            <wp:docPr id="3" name="Imagen 3" descr="Tarifa 2007 Vigen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rifa 2007 Vigen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14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:...</w:t>
      </w:r>
      <w:r w:rsidRPr="00F4014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4014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Únicamente:</w:t>
      </w:r>
      <w:r w:rsidRPr="00F40140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 xml:space="preserve"> 4-anilino-N-fenetilpiperidina (ANPP).</w:t>
      </w:r>
      <w:r w:rsidRPr="00F4014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proofErr w:type="gramStart"/>
      <w:r w:rsidRPr="00F4014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2933.39.99</w:t>
      </w:r>
      <w:r w:rsidRPr="00F40140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inline distT="0" distB="0" distL="0" distR="0">
            <wp:extent cx="111125" cy="135255"/>
            <wp:effectExtent l="0" t="0" r="3175" b="0"/>
            <wp:docPr id="2" name="Imagen 2" descr="Tarifa 2007 Vigen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rifa 2007 Vigent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14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:...</w:t>
      </w:r>
      <w:r w:rsidRPr="00F4014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4014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 xml:space="preserve">Únicamente: </w:t>
      </w:r>
      <w:r w:rsidRPr="00F40140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 xml:space="preserve">N-fenetil-4- </w:t>
      </w:r>
      <w:proofErr w:type="spellStart"/>
      <w:r w:rsidRPr="00F40140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>piperidona</w:t>
      </w:r>
      <w:proofErr w:type="spellEnd"/>
      <w:r w:rsidRPr="00F40140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 xml:space="preserve"> (NPP)).</w:t>
      </w:r>
    </w:p>
    <w:p w:rsidR="00F40140" w:rsidRPr="00F40140" w:rsidRDefault="00F40140" w:rsidP="00F4014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F40140">
        <w:rPr>
          <w:rFonts w:ascii="Arial Narrow" w:eastAsia="Times New Roman" w:hAnsi="Arial Narrow" w:cs="Times New Roman"/>
          <w:b/>
          <w:bCs/>
          <w:color w:val="000080"/>
          <w:sz w:val="24"/>
          <w:szCs w:val="24"/>
          <w:lang w:eastAsia="es-MX"/>
        </w:rPr>
        <w:t>Autorización sanitaria previa de exportación o Autorización de salida de la COFEPRIS (Punto Quinto).</w:t>
      </w:r>
    </w:p>
    <w:p w:rsidR="00F40140" w:rsidRPr="00F40140" w:rsidRDefault="00F40140" w:rsidP="00F4014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F40140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lastRenderedPageBreak/>
        <w:t xml:space="preserve">De igual manera que en el Punto anterior, </w:t>
      </w:r>
      <w:r w:rsidRPr="00F40140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se adicionan a este numeral las mismas acotaciones a las fracciones arancelarias antes mencionadas</w:t>
      </w:r>
      <w:r w:rsidRPr="00F40140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 xml:space="preserve">, de tal manera, que para la exportación definitiva o temporal de estas mercancías se </w:t>
      </w:r>
      <w:proofErr w:type="gramStart"/>
      <w:r w:rsidRPr="00F40140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>requerirá</w:t>
      </w:r>
      <w:proofErr w:type="gramEnd"/>
      <w:r w:rsidRPr="00F40140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 xml:space="preserve"> del cumplimiento de la Autorización Sanitaria Previa de Exportación por parte de COFEPRIS.</w:t>
      </w:r>
      <w:r w:rsidRPr="00F4014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4014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40140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 xml:space="preserve">Esta publicación, se encuentra en la Base de Datos CAAAREM para su </w:t>
      </w:r>
      <w:proofErr w:type="gramStart"/>
      <w:r w:rsidRPr="00F40140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 xml:space="preserve">consulta </w:t>
      </w:r>
      <w:proofErr w:type="gramEnd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inline distT="0" distB="0" distL="0" distR="0">
            <wp:extent cx="111125" cy="135255"/>
            <wp:effectExtent l="0" t="0" r="3175" b="0"/>
            <wp:docPr id="1" name="Imagen 1" descr="Diario Oficia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ario Oficia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140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>.</w:t>
      </w:r>
    </w:p>
    <w:p w:rsidR="00F40140" w:rsidRPr="00F40140" w:rsidRDefault="00F40140" w:rsidP="00F401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F40140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MX"/>
        </w:rPr>
        <w:t>ATENTAMENTE</w:t>
      </w:r>
      <w:r w:rsidRPr="00F4014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4014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4014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40140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MX"/>
        </w:rPr>
        <w:t>RUBEN DARIO RODRIGUEZ LARIOS</w:t>
      </w:r>
      <w:r w:rsidRPr="00F4014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40140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MX"/>
        </w:rPr>
        <w:t>DIRECTOR GENERAL</w:t>
      </w:r>
      <w:r w:rsidRPr="00F40140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F40140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MX"/>
        </w:rPr>
        <w:t>RUBRICA</w:t>
      </w:r>
    </w:p>
    <w:p w:rsidR="00786933" w:rsidRDefault="00786933"/>
    <w:sectPr w:rsidR="007869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EF5"/>
    <w:multiLevelType w:val="multilevel"/>
    <w:tmpl w:val="339C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A70E1A"/>
    <w:multiLevelType w:val="multilevel"/>
    <w:tmpl w:val="7D06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40"/>
    <w:rsid w:val="00786933"/>
    <w:rsid w:val="00F4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aaarem.mx/Bases/DiaOfic.nsf/7a19c73e3b37bd9a06256291005e3a98/f4095f234f5941a0862581610043bc8d?OpenDocum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aaarem.mx/Bases/DiaOfic.nsf/7a19c73e3b37bd9a06256291005e3a98/629cba6dacc31fa78625821100498ced?OpenDocum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aaarem.mx/Bases/TIGIE2007.nsf/4caa80bd19d9258006256b050078593c/d21a4d713b186936862573020072d41b?Open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arem.mx/Bases/TIGIE2007.nsf/4caa80bd19d9258006256b050078593c/12ac307fce175096862573020072d3f8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RUBICELA PEÑA</dc:creator>
  <cp:lastModifiedBy>RUBICELA PEÑA</cp:lastModifiedBy>
  <cp:revision>1</cp:revision>
  <dcterms:created xsi:type="dcterms:W3CDTF">2018-01-11T14:14:00Z</dcterms:created>
  <dcterms:modified xsi:type="dcterms:W3CDTF">2018-01-11T14:15:00Z</dcterms:modified>
</cp:coreProperties>
</file>