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F" w:rsidRDefault="0069638F" w:rsidP="0069638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22B3606E" wp14:editId="5687191A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38F" w:rsidRDefault="0069638F" w:rsidP="0069638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69638F" w:rsidRDefault="0069638F" w:rsidP="0069638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18DA7FBD" wp14:editId="116336A0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38F" w:rsidRDefault="0069638F" w:rsidP="0069638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69638F" w:rsidRPr="0069638F" w:rsidRDefault="0069638F" w:rsidP="006963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9638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G-0034/2018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6 de Marzo de 2018</w:t>
      </w:r>
    </w:p>
    <w:p w:rsidR="0069638F" w:rsidRPr="0069638F" w:rsidRDefault="0069638F" w:rsidP="0069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Resolución que concluye el examen de vigencia de las cuotas compensatorias impuestas a las importaciones de éter </w:t>
      </w:r>
      <w:proofErr w:type="spellStart"/>
      <w:r w:rsidRPr="0069638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monobutílico</w:t>
      </w:r>
      <w:proofErr w:type="spellEnd"/>
      <w:r w:rsidRPr="0069638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del etilenglicol originarias de los Estados Unidos de América, independientemente del país de procedencia.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69638F" w:rsidRPr="0069638F" w:rsidRDefault="0069638F" w:rsidP="00696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 que la Secretaría de Economía publicó en el D.O.F. del 06/03/2018, la Resolución citada al rubro, </w:t>
      </w:r>
      <w:r w:rsidRPr="0069638F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cuya entrada en vigor es al día siguiente de su publicación</w:t>
      </w:r>
      <w:r w:rsidRPr="0069638F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,</w:t>
      </w: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como se indica a continuación:</w:t>
      </w:r>
    </w:p>
    <w:p w:rsidR="0069638F" w:rsidRPr="0069638F" w:rsidRDefault="0069638F" w:rsidP="0069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9638F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Producto:</w:t>
      </w: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</w:t>
      </w:r>
      <w:r w:rsidRPr="0069638F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Éter </w:t>
      </w:r>
      <w:proofErr w:type="spellStart"/>
      <w:r w:rsidRPr="0069638F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monobutílico</w:t>
      </w:r>
      <w:proofErr w:type="spellEnd"/>
      <w:r w:rsidRPr="0069638F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 del etilenglicol (EB).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228"/>
      </w:tblGrid>
      <w:tr w:rsidR="0069638F" w:rsidRPr="0069638F" w:rsidTr="0069638F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Fracción arancelaria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2909.43.01 de la TIGIE, o por cualquier otra.</w:t>
            </w:r>
          </w:p>
        </w:tc>
      </w:tr>
      <w:tr w:rsidR="0069638F" w:rsidRPr="0069638F" w:rsidTr="0069638F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País de origen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Estados Unidos de América.</w:t>
            </w:r>
          </w:p>
        </w:tc>
      </w:tr>
      <w:tr w:rsidR="0069638F" w:rsidRPr="0069638F" w:rsidTr="0069638F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Resolución que concluye el examen de vigencia de la Cuotas Compensatorias.</w:t>
            </w:r>
          </w:p>
        </w:tc>
      </w:tr>
      <w:tr w:rsidR="0069638F" w:rsidRPr="0069638F" w:rsidTr="0069638F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38F" w:rsidRPr="0069638F" w:rsidRDefault="0069638F" w:rsidP="00696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 declara concluido el procedimiento de examen de vigencia de las cuotas compensatorias impuestas a las importaciones de EB originarias de los E.U.A.</w:t>
            </w:r>
          </w:p>
          <w:p w:rsidR="0069638F" w:rsidRPr="0069638F" w:rsidRDefault="0069638F" w:rsidP="00696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 eliminan las cuotas compensatorias impuestas a las importaciones de EB originarias de los E.U.A.</w:t>
            </w:r>
          </w:p>
        </w:tc>
      </w:tr>
      <w:tr w:rsidR="0069638F" w:rsidRPr="0069638F" w:rsidTr="0069638F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9638F" w:rsidRPr="0069638F" w:rsidRDefault="0069638F" w:rsidP="0069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Antecedentes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38F" w:rsidRPr="0069638F" w:rsidRDefault="0069638F" w:rsidP="0069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38F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  <w:lang w:eastAsia="es-MX"/>
              </w:rPr>
              <w:t>D.O.F. 11/09/2012</w:t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5" name="Imagen 5" descr="Diario Ofici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rio Oficia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Resolución Final de la investigación antidumping.</w:t>
            </w:r>
            <w:r w:rsidRPr="006963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69638F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  <w:lang w:eastAsia="es-MX"/>
              </w:rPr>
              <w:lastRenderedPageBreak/>
              <w:t>D.O.F. 25/05/2016</w:t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4" name="Imagen 4" descr="Diario Oficia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rio Oficia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Resolución Final de la revisión de las cuotas compensatorias.</w:t>
            </w:r>
            <w:r w:rsidRPr="006963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69638F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  <w:lang w:eastAsia="es-MX"/>
              </w:rPr>
              <w:t>D.O.F. 25/11/2016</w:t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3" name="Imagen 3" descr="Diario Oficia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rio Oficia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Aviso sobre la vigencia de cuotas compensatorias.</w:t>
            </w:r>
            <w:r w:rsidRPr="006963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69638F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  <w:lang w:eastAsia="es-MX"/>
              </w:rPr>
              <w:t>D.O.F. 05/09/2017</w:t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2" name="Imagen 2" descr="Diario Oficia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rio Oficia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38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Resolución por la que se declara el inicio del examen de vigencia.</w:t>
            </w:r>
            <w:bookmarkStart w:id="0" w:name="_GoBack"/>
            <w:bookmarkEnd w:id="0"/>
          </w:p>
        </w:tc>
      </w:tr>
    </w:tbl>
    <w:p w:rsidR="0069638F" w:rsidRPr="0069638F" w:rsidRDefault="0069638F" w:rsidP="0069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Cualquier duda o comentario, favor de dirigirse a la Dirección Operativa de esta Confederación.</w:t>
      </w:r>
    </w:p>
    <w:p w:rsidR="0069638F" w:rsidRPr="0069638F" w:rsidRDefault="0069638F" w:rsidP="0069638F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La Resolución se encuentra disponible en la Base de Datos CAAAREM para su </w:t>
      </w:r>
      <w:proofErr w:type="gramStart"/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consulta 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MX"/>
        </w:rPr>
        <w:drawing>
          <wp:inline distT="0" distB="0" distL="0" distR="0" wp14:anchorId="5ECD67B1" wp14:editId="090FC993">
            <wp:extent cx="114300" cy="133350"/>
            <wp:effectExtent l="0" t="0" r="0" b="0"/>
            <wp:docPr id="1" name="Imagen 1" descr="Diario Oficia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rio Ofici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8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</w:p>
    <w:p w:rsidR="0069638F" w:rsidRPr="0069638F" w:rsidRDefault="0069638F" w:rsidP="0069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9638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34292B" w:rsidRDefault="0069638F" w:rsidP="0069638F">
      <w:r w:rsidRPr="0069638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69638F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LRV/UMB/ACG</w:t>
      </w:r>
    </w:p>
    <w:sectPr w:rsidR="00342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3A5"/>
    <w:multiLevelType w:val="multilevel"/>
    <w:tmpl w:val="17C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D1179"/>
    <w:multiLevelType w:val="multilevel"/>
    <w:tmpl w:val="DE8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F"/>
    <w:rsid w:val="0034292B"/>
    <w:rsid w:val="006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DiaOfic.nsf/7a19c73e3b37bd9a06256291005e3a98/1561b88b260dab3a86257a760040c0c7?OpenDocument" TargetMode="External"/><Relationship Id="rId13" Type="http://schemas.openxmlformats.org/officeDocument/2006/relationships/hyperlink" Target="http://www.caaarem.mx/Bases/DiaOfic.nsf/7a19c73e3b37bd9a06256291005e3a98/a920ea857b696428862582480047efcc?OpenDocume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aarem.mx/Bases/DiaOfic.nsf/7a19c73e3b37bd9a06256291005e3a98/926a47bd06fd2d468625819200434ad1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aaarem.mx/Bases/DiaOfic.nsf/7a19c73e3b37bd9a06256291005e3a98/723740016fca22548625807600487ddb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aarem.mx/Bases/DiaOfic.nsf/7a19c73e3b37bd9a06256291005e3a98/bc03ef8d43f9f79e86257fbe0042b97a?Open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2018-03-07T14:29:00Z</dcterms:created>
  <dcterms:modified xsi:type="dcterms:W3CDTF">2018-03-07T14:35:00Z</dcterms:modified>
</cp:coreProperties>
</file>