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66" w:rsidRPr="00080D66" w:rsidRDefault="00080D66" w:rsidP="00080D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72050" cy="619125"/>
            <wp:effectExtent l="0" t="0" r="0" b="9525"/>
            <wp:docPr id="4" name="Imagen 4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080D66" w:rsidRPr="00080D66" w:rsidRDefault="00080D66" w:rsidP="00080D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080D66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es-MX"/>
        </w:rPr>
        <w:t>G-0272/2017</w:t>
      </w:r>
      <w:bookmarkEnd w:id="0"/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80D6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México D.F., a 8 de Diciembre de 2017</w:t>
      </w:r>
    </w:p>
    <w:p w:rsidR="00080D66" w:rsidRPr="00080D66" w:rsidRDefault="00080D66" w:rsidP="0008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80D6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MIGRACIÓN DE PLATAFORMA DE MAT RFC PADRÓN DE IMPORTADORES</w:t>
      </w:r>
    </w:p>
    <w:p w:rsidR="00080D66" w:rsidRPr="00080D66" w:rsidRDefault="00080D66" w:rsidP="00080D6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80D6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80D66">
        <w:rPr>
          <w:rFonts w:ascii="Arial" w:eastAsia="Times New Roman" w:hAnsi="Arial" w:cs="Arial"/>
          <w:color w:val="0000FF"/>
          <w:sz w:val="24"/>
          <w:szCs w:val="24"/>
          <w:lang w:eastAsia="es-MX"/>
        </w:rPr>
        <w:t xml:space="preserve">Hacemos de su conocimiento, el siguiente boletín informativo, relativo a la </w:t>
      </w:r>
      <w:proofErr w:type="gramStart"/>
      <w:r w:rsidRPr="00080D66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migración</w:t>
      </w:r>
      <w:proofErr w:type="gramEnd"/>
      <w:r w:rsidRPr="00080D66">
        <w:rPr>
          <w:rFonts w:ascii="Arial" w:eastAsia="Times New Roman" w:hAnsi="Arial" w:cs="Arial"/>
          <w:color w:val="0000FF"/>
          <w:sz w:val="24"/>
          <w:szCs w:val="24"/>
          <w:lang w:eastAsia="es-MX"/>
        </w:rPr>
        <w:t xml:space="preserve"> de plataforma de MAT RFC padrón de importadores, en los siguientes términos: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051"/>
        <w:gridCol w:w="4702"/>
      </w:tblGrid>
      <w:tr w:rsidR="00080D66" w:rsidRPr="00080D66" w:rsidTr="00080D66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D66" w:rsidRPr="00080D66" w:rsidRDefault="00080D66" w:rsidP="0008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0D6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BOLETÍN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D66" w:rsidRPr="00080D66" w:rsidRDefault="00080D66" w:rsidP="0008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0D6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TEMA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D66" w:rsidRPr="00080D66" w:rsidRDefault="00080D66" w:rsidP="0008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0D6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CONTENIDO</w:t>
            </w:r>
          </w:p>
        </w:tc>
      </w:tr>
      <w:tr w:rsidR="00080D66" w:rsidRPr="00080D66" w:rsidTr="00080D66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D66" w:rsidRPr="00080D66" w:rsidRDefault="00080D66" w:rsidP="0008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0D6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P068</w:t>
            </w:r>
          </w:p>
          <w:p w:rsidR="00080D66" w:rsidRPr="00080D66" w:rsidRDefault="00080D66" w:rsidP="00080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080D66" w:rsidRPr="00080D66" w:rsidRDefault="00080D66" w:rsidP="0008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hyperlink r:id="rId7" w:tooltip="Boletín P068.pdf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s-MX"/>
                </w:rPr>
                <mc:AlternateContent>
                  <mc:Choice Requires="wps">
                    <w:drawing>
                      <wp:inline distT="0" distB="0" distL="0" distR="0">
                        <wp:extent cx="1333500" cy="476250"/>
                        <wp:effectExtent l="0" t="0" r="0" b="0"/>
                        <wp:docPr id="1" name="Rectángulo 1" descr="Boletín P068.pdf">
                          <a:hlinkClick xmlns:a="http://schemas.openxmlformats.org/drawingml/2006/main" r:id="rId7" tooltip="&quot;Boletín P068.pd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3335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Rectángulo 1" o:spid="_x0000_s1026" alt="Boletín P068.pdf" href="http://caaarem.mx/Bases/CIRCULAR17.nsf/dca94958202a013686257169005383ec/2108e1ca2b44f043862581f0007b4882/$FILE/Bolet%C3%ADn P068.pdf" title="&quot;Boletín P068.pdf&quot;" style="width:1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080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Boletín P068.pdf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D66" w:rsidRPr="00080D66" w:rsidRDefault="00080D66" w:rsidP="0008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0D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MIGRACIÓN DE PLATAFORMA DE MAT RFC PADRÓN DE IMPORTADORES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D66" w:rsidRPr="00080D66" w:rsidRDefault="00080D66" w:rsidP="00080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0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 informa que a partir del viernes 08/12/2017 de las 17:00 </w:t>
            </w:r>
            <w:proofErr w:type="spellStart"/>
            <w:r w:rsidRPr="00080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hrs</w:t>
            </w:r>
            <w:proofErr w:type="spellEnd"/>
            <w:r w:rsidRPr="00080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al domingo 10/12/2017 a las 23:30 </w:t>
            </w:r>
            <w:proofErr w:type="spellStart"/>
            <w:r w:rsidRPr="00080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hrs</w:t>
            </w:r>
            <w:proofErr w:type="spellEnd"/>
            <w:r w:rsidRPr="00080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., la plataforma tecnológica que contempla al Padrón de Importadores y el Padrón de Importadores de Sectores Específicos quedará fuera de servicio para ingresar los trámites relacionados con los padrones de referencia:</w:t>
            </w:r>
          </w:p>
          <w:p w:rsidR="00080D66" w:rsidRPr="00080D66" w:rsidRDefault="00080D66" w:rsidP="00080D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0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Inscripción al Padrón de Importadores.</w:t>
            </w:r>
            <w:r w:rsidRPr="0008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080D66" w:rsidRPr="00080D66" w:rsidRDefault="00080D66" w:rsidP="00080D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080D66" w:rsidRPr="00080D66" w:rsidRDefault="00080D66" w:rsidP="00080D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0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Actualización de Sectores Específicos.</w:t>
            </w:r>
            <w:r w:rsidRPr="0008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080D66" w:rsidRPr="00080D66" w:rsidRDefault="00080D66" w:rsidP="00080D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080D66" w:rsidRPr="00080D66" w:rsidRDefault="00080D66" w:rsidP="00080D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0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Actualización de Encargos Conferidos.</w:t>
            </w:r>
            <w:r w:rsidRPr="0008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080D66" w:rsidRPr="00080D66" w:rsidRDefault="00080D66" w:rsidP="00080D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080D66" w:rsidRPr="00080D66" w:rsidRDefault="00080D66" w:rsidP="00080D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0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Suspensión en el Padrón de Importadores.</w:t>
            </w:r>
            <w:r w:rsidRPr="0008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080D66" w:rsidRPr="00080D66" w:rsidRDefault="00080D66" w:rsidP="00080D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080D66" w:rsidRPr="00080D66" w:rsidRDefault="00080D66" w:rsidP="00080D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0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Reinscripción al Padrón de Importadores.</w:t>
            </w:r>
          </w:p>
        </w:tc>
      </w:tr>
    </w:tbl>
    <w:p w:rsidR="00080D66" w:rsidRPr="00080D66" w:rsidRDefault="00080D66" w:rsidP="00080D6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br/>
      </w: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080D66" w:rsidRPr="00080D66" w:rsidRDefault="00080D66" w:rsidP="00080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80D6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ATENTAMENTE</w:t>
      </w: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80D6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RUBEN DARIO RODRIGUEZ LARIOS</w:t>
      </w: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80D6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DIRECTOR GENERAL</w:t>
      </w:r>
      <w:r w:rsidRPr="00080D6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80D6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RUBRICA</w:t>
      </w:r>
    </w:p>
    <w:p w:rsidR="00406DE6" w:rsidRDefault="00406DE6"/>
    <w:sectPr w:rsidR="00406D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AC1"/>
    <w:multiLevelType w:val="multilevel"/>
    <w:tmpl w:val="923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66"/>
    <w:rsid w:val="00080D66"/>
    <w:rsid w:val="004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0D6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0D6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aarem.mx/Bases/CIRCULAR17.nsf/dca94958202a013686257169005383ec/2108e1ca2b44f043862581f0007b4882/$FILE/Bolet%C3%ADn%20P06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2017-12-11T14:31:00Z</dcterms:created>
  <dcterms:modified xsi:type="dcterms:W3CDTF">2017-12-11T14:32:00Z</dcterms:modified>
</cp:coreProperties>
</file>