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D08D" w14:textId="77777777" w:rsidR="00547F78" w:rsidRPr="00AF7E60" w:rsidRDefault="00547F78" w:rsidP="00547F78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26626D64" w14:textId="77777777" w:rsidR="00547F78" w:rsidRDefault="00547F78" w:rsidP="00547F78">
      <w:pPr>
        <w:pStyle w:val="CABEZA"/>
      </w:pPr>
      <w:r>
        <w:t>SECRETARIA DE HACIENDA Y CREDITO PUBLICO</w:t>
      </w:r>
    </w:p>
    <w:bookmarkEnd w:id="0"/>
    <w:p w14:paraId="2A7DD418" w14:textId="1906751C" w:rsidR="00547F78" w:rsidRPr="00015FDF" w:rsidRDefault="00547F78" w:rsidP="00547F78">
      <w:pPr>
        <w:pStyle w:val="texto0"/>
        <w:snapToGrid/>
        <w:spacing w:after="84"/>
        <w:rPr>
          <w:sz w:val="16"/>
          <w:szCs w:val="16"/>
        </w:rPr>
      </w:pPr>
      <w:r w:rsidRPr="00015FDF">
        <w:rPr>
          <w:sz w:val="16"/>
          <w:szCs w:val="16"/>
        </w:rPr>
        <w:t>ANEXO 20 DE LAS REGLAS GENERALES DE COMERCIO EXTERIOR PARA 2025</w:t>
      </w:r>
    </w:p>
    <w:p w14:paraId="383E5990" w14:textId="77777777" w:rsidR="00547F78" w:rsidRPr="00536BE6" w:rsidRDefault="00547F78" w:rsidP="00547F78">
      <w:pPr>
        <w:pStyle w:val="Texto"/>
        <w:spacing w:after="84"/>
        <w:ind w:firstLine="0"/>
        <w:jc w:val="center"/>
        <w:rPr>
          <w:b/>
          <w:lang w:val="es-ES_tradnl"/>
        </w:rPr>
      </w:pPr>
      <w:r w:rsidRPr="00536BE6">
        <w:rPr>
          <w:b/>
          <w:lang w:val="es-ES_tradnl"/>
        </w:rPr>
        <w:t>Mercancías sujetas a la declaración de marcas nominativas o mixtas</w:t>
      </w:r>
    </w:p>
    <w:p w14:paraId="4AFEAFAB" w14:textId="77777777" w:rsidR="00547F78" w:rsidRPr="00536BE6" w:rsidRDefault="00547F78" w:rsidP="00547F78">
      <w:pPr>
        <w:pStyle w:val="Texto"/>
        <w:spacing w:after="84"/>
        <w:rPr>
          <w:lang w:val="es-ES_tradnl"/>
        </w:rPr>
      </w:pPr>
      <w:r w:rsidRPr="00536BE6">
        <w:rPr>
          <w:lang w:val="es-ES_tradnl"/>
        </w:rPr>
        <w:t>Para los efectos del artículo 36 de la Ley, en relación con la regla 3.1.20., se dan a conocer las mercancías por las que se deberá declarar la marca nominativa o mixta, señaladas a continuación:</w:t>
      </w:r>
    </w:p>
    <w:p w14:paraId="27A62277" w14:textId="77777777" w:rsidR="00547F78" w:rsidRPr="00536BE6" w:rsidRDefault="00547F78" w:rsidP="00547F78">
      <w:pPr>
        <w:pStyle w:val="Texto"/>
        <w:spacing w:after="84"/>
        <w:ind w:firstLine="0"/>
        <w:jc w:val="center"/>
        <w:rPr>
          <w:lang w:val="es-ES_tradnl"/>
        </w:rPr>
      </w:pPr>
      <w:r w:rsidRPr="00536BE6">
        <w:rPr>
          <w:b/>
          <w:lang w:val="es-ES_tradnl"/>
        </w:rPr>
        <w:t>Contenido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4"/>
        <w:gridCol w:w="7972"/>
      </w:tblGrid>
      <w:tr w:rsidR="00547F78" w:rsidRPr="00536BE6" w14:paraId="3FDB96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4" w:type="pct"/>
          </w:tcPr>
          <w:p w14:paraId="2B8505ED" w14:textId="77777777" w:rsidR="00547F78" w:rsidRPr="00536BE6" w:rsidRDefault="00547F78" w:rsidP="00C669A5">
            <w:pPr>
              <w:pStyle w:val="Texto"/>
              <w:spacing w:after="84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I.</w:t>
            </w:r>
          </w:p>
        </w:tc>
        <w:tc>
          <w:tcPr>
            <w:tcW w:w="4516" w:type="pct"/>
          </w:tcPr>
          <w:p w14:paraId="29410EA5" w14:textId="77777777" w:rsidR="00547F78" w:rsidRPr="00536BE6" w:rsidRDefault="00547F78" w:rsidP="00C669A5">
            <w:pPr>
              <w:pStyle w:val="Texto"/>
              <w:spacing w:after="84"/>
              <w:ind w:firstLine="0"/>
            </w:pPr>
            <w:r w:rsidRPr="00536BE6">
              <w:t>Tratándose de los regímenes aduaneros de importación definitiva, importación temporal y depósito fiscal.</w:t>
            </w:r>
          </w:p>
        </w:tc>
      </w:tr>
      <w:tr w:rsidR="00547F78" w:rsidRPr="00536BE6" w14:paraId="35A398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4" w:type="pct"/>
          </w:tcPr>
          <w:p w14:paraId="662D506F" w14:textId="77777777" w:rsidR="00547F78" w:rsidRPr="00536BE6" w:rsidRDefault="00547F78" w:rsidP="00C669A5">
            <w:pPr>
              <w:pStyle w:val="Texto"/>
              <w:spacing w:after="84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II.</w:t>
            </w:r>
          </w:p>
        </w:tc>
        <w:tc>
          <w:tcPr>
            <w:tcW w:w="4516" w:type="pct"/>
          </w:tcPr>
          <w:p w14:paraId="73739EE4" w14:textId="77777777" w:rsidR="00547F78" w:rsidRPr="00536BE6" w:rsidRDefault="00547F78" w:rsidP="00C669A5">
            <w:pPr>
              <w:pStyle w:val="Texto"/>
              <w:spacing w:after="84"/>
              <w:ind w:firstLine="0"/>
            </w:pPr>
            <w:r w:rsidRPr="00536BE6">
              <w:t>Tratándose del régimen aduanero de exportación definitiva</w:t>
            </w:r>
            <w:r w:rsidRPr="00536BE6">
              <w:rPr>
                <w:color w:val="000000"/>
              </w:rPr>
              <w:t>.</w:t>
            </w:r>
          </w:p>
        </w:tc>
      </w:tr>
    </w:tbl>
    <w:p w14:paraId="60220484" w14:textId="77777777" w:rsidR="00547F78" w:rsidRPr="00536BE6" w:rsidRDefault="00547F78" w:rsidP="00547F78">
      <w:pPr>
        <w:pStyle w:val="Texto"/>
        <w:spacing w:after="84"/>
      </w:pPr>
    </w:p>
    <w:p w14:paraId="14141B1D" w14:textId="77777777" w:rsidR="00547F78" w:rsidRPr="00536BE6" w:rsidRDefault="00547F78" w:rsidP="00547F78">
      <w:pPr>
        <w:pStyle w:val="ROMANOS"/>
        <w:spacing w:after="84"/>
      </w:pPr>
      <w:r w:rsidRPr="00536BE6">
        <w:rPr>
          <w:b/>
        </w:rPr>
        <w:t>I.</w:t>
      </w:r>
      <w:r w:rsidRPr="00536BE6">
        <w:rPr>
          <w:b/>
        </w:rPr>
        <w:tab/>
      </w:r>
      <w:r w:rsidRPr="00536BE6">
        <w:t>Tratándose de los regímenes aduaneros de importación definitiva, importación temporal y depósito fiscal: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547F78" w:rsidRPr="00A4076A" w14:paraId="16FA81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60F53C" w14:textId="77777777" w:rsidR="00547F78" w:rsidRPr="00A4076A" w:rsidRDefault="00547F78" w:rsidP="00C669A5">
            <w:pPr>
              <w:pStyle w:val="Texto"/>
              <w:spacing w:after="84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A4076A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ACE680" w14:textId="77777777" w:rsidR="00547F78" w:rsidRPr="00A4076A" w:rsidRDefault="00547F78" w:rsidP="00C669A5">
            <w:pPr>
              <w:pStyle w:val="Texto"/>
              <w:spacing w:after="8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0137EF6" w14:textId="77777777" w:rsidR="00547F78" w:rsidRPr="00A4076A" w:rsidRDefault="00547F78" w:rsidP="00C669A5">
            <w:pPr>
              <w:pStyle w:val="Texto"/>
              <w:spacing w:after="8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547F78" w:rsidRPr="00A4076A" w14:paraId="6B667C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C44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2203.00.01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640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Cerveza de malta.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919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ED3B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36B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5B5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Cerveza de malta.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C5BD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BCD9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0E8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2204.10.02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D51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Vino espumoso.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CBF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1637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6EB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A59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“Champagne”.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6BA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6355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213D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E13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2D2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1F055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91CA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2204.21.04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866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767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CCE1C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C40A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C983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Vinos, cuya graduación alcohólica sea mayor de 14 grados centesimales Gay-Lussac pero menor o igual a 20 grados centesimales Gay-Lussac, a la temperatura de 15°C.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3A2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837F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53F6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CB3F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Vinos tinto, rosado, clarete o blanco, cuya graduación alcohólica sea hasta 14 grados centesimales Gay-Lussac, a la temperatura de 15°C.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29A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A9E4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B755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329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78B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A39E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BD14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2204.29.99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8AC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887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FE0F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35B9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DA6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F70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C24A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611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2204.30.91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C2D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 mostos de uva.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4B2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2F59F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B0DB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8CD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mostos de uva.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3C2D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714C7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2D5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2205.10.02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E14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707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AA2A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3310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ADB4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916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A3B8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5DA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2205.90.99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A36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B64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0799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35DE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2F1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23A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EDE7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5E0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2206.00.91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166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 bebidas fermentadas (por ejemplo: sidra, perada, aguamiel, sake); mezclas de bebidas fermentadas y mezclas de bebidas fermentadas y bebidas no alcohólicas, no expresadas ni comprendidas en otra parte.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523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76EC5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A33A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B8D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Bebidas refrescantes a base de una mezcla de limonada y cerveza o vino, o de una mezcla de cerveza y vino (“wine coolers”).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08F7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01B75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249D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914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F60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49FEC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40D4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2207.10.01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B26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Alcohol etílico sin desnaturalizar con grado alcohólico volumétrico superior o igual al 80%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5E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EBA0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E5A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7AA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Alcohol etílico sin desnaturalizar con grado alcohólico volumétrico superior o igual al 80%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1E3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99D2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7AF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2207.20.01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746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Alcohol etílico y aguardiente desnaturalizados, de cualquier graduación.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6ED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7985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23CB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071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Alcohol etílico y aguardiente desnaturalizados, de cualquier graduación.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460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30F8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36FE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86B0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Cogñac.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F4A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04B8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9877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DD1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Cogñac.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376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6FF1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207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5C6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Brandy o “Wainbrand” cuya graduación alcohólica sea superior o igual a 37.5 grados centesimales Gay-Lussac, con una cantidad total de sustancias volátiles que no sean los alcoholes etílico y metílico superior a 200 g/hl de alcohol a 100%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064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98A3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FFC5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EFD2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Brandy o “Wainbrand” cuya graduación alcohólica sea superior o igual a 37.5 grados centesimales Gay-Lussac, con una cantidad total de sustancias volátiles que no sean los alcoholes etílico y metílico superior a 200 g/hl de alcohol a 100%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418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035C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952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2DB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Destilados puros de uva, cuya graduación alcohólica sea superior o igual a 80 grados centesimales Gay-Lussac,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C8E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A52E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B23F8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CDA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Destilados puros de uva, cuya graduación alcohólica sea superior o igual a 80 grados centesimales Gay-Lussac,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D42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C99F3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ECF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46738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9E9E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1E3F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331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14ED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B80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8E239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E80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2208.30.05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511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Whisky.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417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815D7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84652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AA47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Whisky canadiense (“Canadian whiskey”).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549D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32DB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CE53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2C6D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Whisky cuya graduación alcohólica sea mayor de 53 grados centesimales Gay-Lussac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4F7A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10BB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4D4B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2644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Whisky o Whiskey cuya graduación alcohólica sea igual o superior a 40 grados centesimales Gay-Lussac, destilado a menos de 94.8%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C77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F754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E1F1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A02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A4076A">
              <w:rPr>
                <w:color w:val="000000"/>
                <w:sz w:val="16"/>
                <w:szCs w:val="16"/>
                <w:lang w:val="en-US"/>
              </w:rPr>
              <w:t>Whisky “Tennessee” o whisky Bourbon.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14E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A4076A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547F78" w:rsidRPr="00A4076A" w14:paraId="7DC91C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4ACE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AAB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D4EA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7C01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DE4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D8A2D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Ron y demás aguardientes procedentes de la destilación, previa fermentación, de productos de la caña de azúcar.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D86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4575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9E3D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7408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Ron.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4A1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1B87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84C1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B5C2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9E8E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AC68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F202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2208.50.01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2E3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Gin y ginebra.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3A924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77A1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E6BA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5DB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Gin y ginebra.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8261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A2C0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11E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2208.60.01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4AC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Vodka.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5990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4115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44B8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28C7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Vodka.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1D47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BC7A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6CE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2208.70.03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426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Licores.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F4E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EE4A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D075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F827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más de 14 grados sin exceder de 23 grados centesimales Gay-Lussac a la temperatura de 15°C, en vasijería de barro, loza o vidrio, excepto lo comprendido en el número de identificación comercial 2208.70.03.02.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B1A9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4C7C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33FC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02BE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Licores que contengan aguardiente, o destilados, de agave.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15B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67C0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9E7D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1BD8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FFD0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829A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3FD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C3DF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Alcohol etílico.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EE4B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CE3EE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DF84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9B9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Alcohol etílico.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415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CABD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82A1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2208.90.99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0B0C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7372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F3CF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4184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46F6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bebidas alcohólicas que contengan aguardiente, o destilados, de agave.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1553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ECEA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3AA" w14:textId="77777777" w:rsidR="00547F78" w:rsidRPr="00A4076A" w:rsidRDefault="00547F78" w:rsidP="00C669A5">
            <w:pPr>
              <w:pStyle w:val="Texto"/>
              <w:spacing w:after="9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F2A7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A7BE" w14:textId="77777777" w:rsidR="00547F78" w:rsidRPr="00A4076A" w:rsidRDefault="00547F78" w:rsidP="00C669A5">
            <w:pPr>
              <w:pStyle w:val="Texto"/>
              <w:spacing w:after="91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D1EA2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99A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620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penicilinas o derivados de estos productos con la estructura del ácido penicilánico, o estreptomicinas o derivados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959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090E0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32C7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B7E6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penicilinas o derivados de estos productos con la estructura del ácido penicilánico, o estreptomicinas o derivados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CC3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F557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9069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E92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dos o más antibióticos, aún cuando contengan vitaminas u otros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8C41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80FC1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0B50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B9F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dos o más antibióticos, aún cuando contengan vitaminas u otros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A0D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C11A2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057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14A6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23C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4753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EDE8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CA00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516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AFED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6431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3003.31.02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9945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D45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91B1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0CED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D06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572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0DA1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C401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3003.39.01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5E89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Anestésicos a base de 2-dietilamino- 2,6-acetoxilidida (Lidocaína) al 2% con 1-noradrenalina.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977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E0478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E32D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2CA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Anestésicos a base de 2-dietilamino- 2,6-acetoxilidida (Lidocaína) al 2% con 1-noradrenalina.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2348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51EA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273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3003.39.99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A4F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DA8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A179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0354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6F86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que contengan eritropoyetina.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68D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A439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F57F9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C599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45C3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B6A7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B6F8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332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C1D5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6D88A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15CC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11E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F36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02955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0FF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3003.42.01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737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seudoefedrina (DCI)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8CA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12BAE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11AB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923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seudoefedrina (DCI)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C0DD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26D22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C61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3003.49.03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F83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19DD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D7DE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F0CA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86F4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580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1236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667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3003.49.99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FD2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04C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5C5F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C90F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3105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diacetilmorfina (Heroína) o de sus sales o sus derivados.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6E39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F61C4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F5BC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215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AE20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DEE0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5E40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3003.60.91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AA6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que contengan los principios activos contra la malaria (paludismo) descritos en la Nota 2 de subpartida del presente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BDAA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C75F5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FB5D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F6D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que contengan los principios activos contra la malaria (paludismo) descritos en la Nota 2 de subpartida del presente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E6E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2C54C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91D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787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Preparaciones a base de cal sodada.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5B60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02CC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BC61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95E7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cal sodada.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8F64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CE2D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02DD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9E0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E9F6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4BB23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BFE1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23E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51C8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48CF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0C88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88E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164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E9E9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911A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72B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3326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61BB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BC5B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7BF3C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Tioleico RV 100.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21E9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D9B2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6DF0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55DF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Tioleico RV 100.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230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A825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7F32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7828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6BF3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1855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82EB" w14:textId="77777777" w:rsidR="00547F78" w:rsidRPr="00A4076A" w:rsidRDefault="00547F78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297E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A27D" w14:textId="77777777" w:rsidR="00547F78" w:rsidRPr="00A4076A" w:rsidRDefault="00547F78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E87B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E86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3003.90.09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DBB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a base de polipéptido inhibidor de calicreína.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5A21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C41A4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0B70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B08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a base de polipéptido inhibidor de calicreína.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6FE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FEE0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EDA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10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liofilizada a base de 5-Etil-5(1-metilbutil)-2-tiobarbiturato de sodio (Tiopental sódico).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BFA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849DD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CF21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E0B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liofilizada a base de 5-Etil-5(1-metilbutil)-2-tiobarbiturato de sodio (Tiopental sódico).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50A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476C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E43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737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7EE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BE47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F5B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0D0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B1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50A7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F27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019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4DEB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30E2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EF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704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6DD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3D577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777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40D6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de hidroxialuminato de sodio o de magnesio y sorbitol.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231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0FFD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38C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0FB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de hidroxialuminato de sodio o de magnesio y sorbitol.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303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09E1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A45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973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Polvo formado con leche descremada y dimetil polisiloxano.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EB4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F6E93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76C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653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Polvo formado con leche descremada y dimetil polisiloxano.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11E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CBE9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8F2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AD6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Mezcla de glucósidos de adonis, convallaria, oleander y scila.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00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6626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1B6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EC8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Mezcla de glucósidos de adonis, convallaria, oleander y scila.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DF4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F57C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D35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06F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a base de clostridiopeptidasa.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4C0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A4448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D2BF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BF4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a base de clostridiopeptidasa.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0B9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2FDB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8EE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7E4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Poli(vinilpirrolidona)-Yodo, en polvo, destinada para uso humano o veterinario.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1AE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96A7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A0F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345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Poli(vinilpirrolidona)-Yodo, en polvo, destinada para uso humano o veterinario.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CE1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D244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FE7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4BE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hidromiscible de vitamina A, D y 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E93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4C8E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AB1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6015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hidromiscible de vitamina A, D y 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ABA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6D55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39E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3003.90.19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DFF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Premezcla granulada a base de nimodipina (Nimotop).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AAC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1DC8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107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219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Premezcla granulada a base de nimodipina (Nimotop).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6EB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5820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4EC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3003.90.20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09B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Premezcla granulada a base de acarbosa (Glucobay).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BB0B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E374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25F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482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Premezcla granulada a base de acarbosa (Glucobay).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D3D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23B817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E31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3003.90.21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809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Desinfectantes para boca, oídos, nariz o garganta.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DA1C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1F00E1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6D5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6E89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Desinfectantes para boca, oídos, nariz o garganta.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713D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426AC2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F8F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3003.90.22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F6F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Antineurítico a base de enzima proteolítica inyectable, incluso asociada con vitamina B1 y B12.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516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ED6C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DF1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255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Antineurítico a base de enzima proteolítica inyectable, incluso asociada con vitamina B1 y B12.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2B2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7DA37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B63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3003.90.99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CD5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EC57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2E81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D2B1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DD14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755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85FF9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A20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28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Antibiótico a base de piperacilina sódica.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2C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3D89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985F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647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Antibiótico a base de piperacilina sódica.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9E3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6192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5F0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3004.10.99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1F6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3C1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9255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FF2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ACA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01F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92FA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7D2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E4F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ciclosporina.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B0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31A2B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A51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6CC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ciclosporina.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C6B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CB03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6E5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99D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 de amplio espectro a base de meropenem.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4A0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3E27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627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12E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 de amplio espectro a base de meropenem.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C6B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3351B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365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9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Antibiótico de amplio espectro a base de imipenem y cilastatina sódica (Tienam).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DD5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95F9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5A7C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E8E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Antibiótico de amplio espectro a base de imipenem y cilastatina sódica (Tienam).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36B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9E4A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107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764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474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73B5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96F5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1E6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2B3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381B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6FF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51C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AF8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F8BA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8D2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103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Soluciones inyectables.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F70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DDB8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928F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6BD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D72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5375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F4D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D91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budesonida.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200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5F95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4D5B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530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budesonida.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265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0E663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8AC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3004.32.99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E6E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7B7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B7E0C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BA0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7921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0D1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65164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6ED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34A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Anestésicos a base de 2-dietilamino-2',6'-acetoxilidida (Lidocaína) al 2% con 1-noradrenalina.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B36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162F4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7C6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68A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Anestésicos a base de 2-dietilamino-2',6'-acetoxilidida (Lidocaína) al 2% con 1-noradrenalina.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EF1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4A93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158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B04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somatotropina (somatropina).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09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74CF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5EA8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4D6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somatotropina (somatropina).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C0A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A4A0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B5D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181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octreotida.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883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77E7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755B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CFB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octreotida.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81E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66460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E43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E62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Antineoplásico constituido por 6-[O-(1,1-dimetiletil)-D-serina]-10 deglicinamida-FLHL-2 (amino carbonil) hidrazina (Goserelina), en excipiente biodegradable.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EC9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702F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1EE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5CA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Antineoplásico constituido por 6-[O-(1,1-dimetiletil)-D-serina]-10 deglicinamida-FLHL-2 (amino carbonil) hidrazina (Goserelina), en excipiente biodegradable.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8F1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055CBC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045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C1D8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Óvulos a base de dinoprostona o prostaglandina E2.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4A72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6CBF0D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E0C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30BD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Óvulos a base de dinoprostona o prostaglandina E2.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C0B0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500E75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764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3004.39.99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6FF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4AA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E517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6B75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450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que contengan eritropoyetina.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5784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AEB1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9C4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489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E1E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01E34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CAD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2FD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BC4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8840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D8F1D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25D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E4C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C92F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D7B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3004.42.01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7E4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seudoefedrina (DCI)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A05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A5A9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EBD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A8B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seudoefedrina (DCI)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1F2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09013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628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3004.43.01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F85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contengan norefedrina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E70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DF53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3CBA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78D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contengan norefedrina o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F48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2A7A7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FFC5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3004.49.03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F65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0B2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F43D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9B0C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F4C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37F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29E5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FC6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3004.49.05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0D2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Soluciones oftálmicas a base de maleato de timolol y clorhidrato de pilocarpina.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501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EF9F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284D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E4F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Soluciones oftálmicas a base de maleato de timolol y clorhidrato de pilocarpina.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C80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02CB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D45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3004.49.99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B4C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EFB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0EE9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3C68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3FD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diacetilmorfina (Heroína) o de sus sales o sus derivados.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0D3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9E13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291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12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8DF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6E423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B5F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3004.50.01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63C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en tabletas de núcleos múltiples y desintegración retardada.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9E3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CFEB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754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193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en tabletas de núcleos múltiples y desintegración retardada.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D09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2966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FCB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3004.50.02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070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Antineuríticos a base de enzima proteolítica asociada con vitaminas B1 y B12,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50A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CBAE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2A9A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419E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Antineuríticos a base de enzima proteolítica asociada con vitaminas B1 y B12,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A974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D284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770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3004.50.99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5CD5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1DD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F6F5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6829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2CD2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vitaminas, o de vitaminas con lipotrópicos, o de vitaminas con minerales, en cápsulas de gelatina blanda, aun cuando se presenten en sobres tropicalizados.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20D9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85BD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EEB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8BEA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7B02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09B28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963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3004.60.91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9934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que contengan los principios activos contra la malaria (paludismo) descritos en la Nota 2 de subpartida del presente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AF5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025C4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91C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8298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que contengan los principios activos contra la malaria (paludismo) descritos en la Nota 2 de subpartida del presente Capítulo.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FD99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CF641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04E4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A85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Preparaciones a base de cal sodada.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040E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666A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A3E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2C2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cal sodada.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01A8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441B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A8D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58C8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B81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8EDD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8C7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563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DB9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BF5C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551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3FDFE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Tioleico RV 100.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BA5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1D30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CDD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500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Tioleico RV 100.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DD3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6014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C2F4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DC6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Emulsión de aceite de soya al 10% o al 20%, conteniendo 1.2% de lecitina de huevo, con un pH de 5.5 a 9.0, grasa de 9.0% a 11.0% y glicerol de 19.5 mg/ml a 24.5 mg/ml.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A25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11C4E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F41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784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Emulsión de aceite de soya al 10% o al 20%, conteniendo 1.2% de lecitina de huevo, con un pH de 5.5 a 9.0, grasa de 9.0% a 11.0% y glicerol de 19.5 mg/ml a 24.5 mg/ml.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94F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9348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6519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480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Antineurítico a base de enzima proteolítica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E31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8618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8169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832C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Antineurítico a base de enzima proteolítica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E35D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9267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03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9A5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C37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A98D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07A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462B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08635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9295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5B7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8007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Liofilizados a base de 5-etil-5-(1-metilbutil)-2-tiobarbiturato de sodio (Tiopental sódico).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754A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2972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9A23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03D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Liofilizados a base de 5-etil-5-(1-metilbutil)-2-tiobarbiturato de sodio (Tiopental sódico).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06E6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8FB6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2E20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3004.90.09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579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3CA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4B4D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721F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F072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0F71" w14:textId="77777777" w:rsidR="00547F78" w:rsidRPr="00A4076A" w:rsidRDefault="00547F78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2F2E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CCF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853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de hidroxialuminato de sodio o de magnesio y sorbitol.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36B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5B6A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8F4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44E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de hidroxialuminato de sodio o de magnesio y sorbitol.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3A2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4D1D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8D3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CD5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triyodometano, aminobenzoato de butilo, aceite esencial de menta y eugenol.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9CE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8763D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0BD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538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triyodometano, aminobenzoato de butilo, aceite esencial de menta y eugenol.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29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C099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249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694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fluoruro de sodio y glicerina.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B4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7E0A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BFE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9EE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fluoruro de sodio y glicerina.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5D7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9F49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BF6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C54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en aerosol a base de clorhidrato de tetracaína y amino benzoato de etilo.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205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F35E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7C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CFF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en aerosol a base de clorhidrato de tetracaína y amino benzoato de etilo.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258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DDCCA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2B0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16F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Preparación a base de cloruro de etilo.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0DF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F537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1CE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6DE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Preparación a base de cloruro de etilo.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7E4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8309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AB5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27D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1-(4-hidroxi-3-hidroximetilfenil)-2-(terbutilamino)etanol, en envase aerosol.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5008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0C72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CAD0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F8E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1-(4-hidroxi-3-hidroximetilfenil)-2-(terbutilamino)etanol, en envase aerosol.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5AD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4CFF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9F6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6B3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Mezcla de glucósidos de adonis, convallaria, oleander y scila.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C79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45438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C52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FF2B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Mezcla de glucósidos de adonis, convallaria, oleander y scila.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000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A08D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E414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F5C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en tabletas a base de azatioprina o de clorambucil o de melfalan o de busulfan o de 6-mercaptopurina.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A2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B4F6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2D0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516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en tabletas a base de azatioprina o de clorambucil o de melfalan o de busulfan o de 6-mercaptopurina.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FF0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D263E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049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3004.90.19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6FA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Soluciones inyectables a base de besilato de atracurio o de acyclovir.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F5C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3D5C1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220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A60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Soluciones inyectables a base de besilato de atracurio o de acyclovir.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71C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3AEB5A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108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5652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Medicamentos a base de mesilato de imatinib.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7FF9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02717C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971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ADBD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Medicamentos a base de mesilato de imatinib.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EC9F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0DCEEE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21A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CC1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Trinitrato de 1,2,3 propanotriol (nitroglicerina) absorbido en lactosa.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112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D1272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A12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148F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Trinitrato de 1,2,3 propanotriol (nitroglicerina) absorbido en lactosa.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EAB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F7C4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A1A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3ED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que contengan azidotimidina (Zidovudina).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6AC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72ACA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7C3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DD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que contengan azidotimidina (Zidovudina).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19A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4A97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B18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1F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inyectable a base de aprotinina.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77ED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20575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E862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9A8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inyectable a base de aprotinina.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F96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41AA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5A0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899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inyectable a base de nimodipina.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4CA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AFBB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88B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BD2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inyectable a base de nimodipina.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77E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DC8F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253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80E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Solución inyectable a base de ciprofloxacina</w:t>
            </w:r>
            <w:r w:rsidRPr="00A4076A">
              <w:rPr>
                <w:sz w:val="16"/>
                <w:szCs w:val="16"/>
              </w:rPr>
              <w:t xml:space="preserve"> </w:t>
            </w:r>
            <w:r w:rsidRPr="00A4076A">
              <w:rPr>
                <w:b/>
                <w:color w:val="000000"/>
                <w:sz w:val="16"/>
                <w:szCs w:val="16"/>
              </w:rPr>
              <w:t>al 0.2%.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25C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3E44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470F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FEE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Solución inyectable a base de ciprofloxacina al 0.2%.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2EA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BEEA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B90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1D1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Grageas de liberación prolongada o tabletas de liberación instantánea, ambas a base de nisoldipina.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6D4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4696F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690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DB1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Grageas de liberación prolongada o tabletas de liberación instantánea, ambas a base de nisoldipina.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599C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8270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769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129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saquinavir.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EF6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BCA1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C94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E4A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saquinavir.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297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165E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6BD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239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a base de anastrazol.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483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224E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185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0C4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a base de anastrazol.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0D3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956F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A15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3004.90.29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629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a base de bicalutamida.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235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55D7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43B4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4F7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a base de bicalutamida.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8AD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2221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DB8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BB4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a base de quetiapina.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BE6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71ED9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BE4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835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a base de quetiapina.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300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119D62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1CF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967A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Anestésico a base de desflurano.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3BE6E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3125C4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8DC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6036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Anestésico a base de desflurano.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C074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64AA76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7D8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9CD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a base de zafirlukast.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697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647A2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299B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217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a base de zafirlukast.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72F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D22A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A03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575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a base de zolmitriptan.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486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014C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C336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E1A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a base de zolmitriptan.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D6B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2995DF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D20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B533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A base de sulfato de indinavir, o de amprenavir.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45E3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57D743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B02A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2A14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A base de sulfato de indinavir, o de amprenavir.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0D9D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0E2E35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F4FE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366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finasteride.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B24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6553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04C0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0B6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finasteride.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07A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49D1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6F7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5AC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Tabletas de liberación prolongada, a base de nifedipina.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7EF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8BC3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C12D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A66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Tabletas de liberación prolongada, a base de nifedipina.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7D9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17DB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8D9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CF3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octacosanol.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75D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2AAD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C87E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17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octacosanol.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F37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D978E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BFC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3004.90.39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672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 minerales, en cápsulas de gelatina blanda, aún cuando se presenten en sobres tropicalizados.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E51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9518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3584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DA0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 minerales, en cápsulas de gelatina blanda, aún cuando se presenten en sobres tropicalizados.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1068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014C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99D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2B54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orlistat.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6AE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B513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650E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A7B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orlistat.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265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BD68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655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66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zalcitabina, en comprimidos.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EC66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E4D2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B63C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F60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zalcitabina, en comprimidos.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9F3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DF35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F0C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6A29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Soluciones oftálmicas a base de: norfloxacina; clorhidrato de dorzolamida; o de maleato de timolol con gelán.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5F7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09380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0165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4E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Soluciones oftálmicas a base de: norfloxacina; clorhidrato de dorzolamida; o de maleato de timolol con gelán.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0BA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0B7C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13A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83F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famotidina, en tabletas u obleas liofilizadas.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AC6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E5D8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6A7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7E5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famotidina, en tabletas u obleas liofilizadas.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A5A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7142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0D5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255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montelukast sódico o de benzoato de rizatriptan, en tabletas.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46C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04B3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BC48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ED0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montelukast sódico o de benzoato de rizatriptan, en tabletas.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E07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B6F2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9B8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0FF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 base de etofenamato, en solución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5DB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F837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40A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A0D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 base de etofenamato, en solución inyectable.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C94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85CC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547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4DB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Anestésico a base de 2,6-bis-(1-metiletil)-fenol (Propofol), emulsión inyectable estéril.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371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E076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4E49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11F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Anestésico a base de 2,6-bis-(1-metiletil)-fenol (Propofol), emulsión inyectable estéril.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53E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3AB9B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967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36F6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Medicamentos a base de cerivastatina, o a base de moxifloxacino.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4C36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41FE12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F1C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750C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Medicamentos a base de cerivastatina, o a base de moxifloxacino.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1178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52A9E3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42B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3004.90.49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60B13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Medicamentos a base de: mesilato de nelfinavir; de ganciclovir o de sal sódica de ganciclovir.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BD82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2D4A12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51E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5425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Medicamentos a base de: mesilato de nelfinavir; de ganciclovir o de sal sódica de ganciclovir.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F1BF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5B0B55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9C0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3004.90.50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70E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Medicamentos a base de: succinato de metoprolol incluso con hidroclorotiazida; de formoterol; de candesartan cilexetilo incluso con hidroclorotiazida; de omeprazol, sus derivados o sales, o su isómero.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CB2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C5F8E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21C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BC7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a base de: succinato de metoprolol incluso con hidroclorotiazida; de formoterol; de candesartan cilexetilo incluso con hidroclorotiazida; de omeprazol, sus derivados o sales, o su isómero.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13C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0253A4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726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3004.90.52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CA84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A base de isotretinoina, cápsulas.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FAA6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062D21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EF9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ADD4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A base de isotretinoina, cápsulas.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886B" w14:textId="77777777" w:rsidR="00547F78" w:rsidRPr="00547F78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75D081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C0A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3004.90.99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7B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320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873B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8EC4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DF8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0E3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FB01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8B2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ACA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D60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07EF0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AF34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3E2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077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089CA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5BB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3006.93.04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654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En forma de kit que contengan medicamentos.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1AD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55F0E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2C8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7A6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En forma de kit que contengan medicamentos.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C9A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FD927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3D8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3303.00.01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8CC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Aguas de tocador.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8A8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AF26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61A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F5E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Aguas de tocador.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607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A68A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929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3303.00.99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A5B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5F8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000B1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412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183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8FF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D296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526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3926.20.99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A29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930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7F87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9BA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9BC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050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858B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F6E4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CDC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E3F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94EC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F1B1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2F4D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626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4A798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220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4202.22.03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75F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hojas de plástico o materia textil.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2AE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C71E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531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512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hojas de plástico.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118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AEF5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4F8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872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materia textil.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6A8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60A6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C3A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410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345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F0DF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109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5B7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1D4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4F146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69A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AED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538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C34BF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6C8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BDE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239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5A586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16E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4202.32.03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C0F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hojas de plástico o materia textil.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634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86C3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2A3F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268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hojas de plástico.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8D7A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2ACF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E31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C07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materia textil.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F1B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29A2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08E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4202.39.99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53B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C22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0A3C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287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13B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E25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538F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041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181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D82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0273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6A5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33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cuero natural o cuero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C68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2BBC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20C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4202.92.04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9F2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superficie exterior de hojas de plástico o materia textil.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76B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D8A2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68E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494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hojas de plástico, excepto lo comprendido en el número de identificación comercial 4202.92.04.03.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FCE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16048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C2E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3E0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superficie exterior de materia textil, excepto lo comprendido en el número de identificación comercial 4202.92.04.03.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876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7B91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DF4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7DD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Bolsas o fundas, utilizadas para contener llaves de cubo y/o un “gato”, reconocibles como concebidas exclusivamente para uso automotriz.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410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8F9CD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65C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4202.99.99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0A8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47D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76EA8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FC5B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118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C28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80E7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F33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4203.10.99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87C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A32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9B8F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FFC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B92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Chamarras, chaquetas, sacos, cazadoras, blazer, abrigos y chalecos.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E00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E93F0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8B3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A6E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CC2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542C3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994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4203.30.02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CE7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Cintos, cinturones y bandoleras.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FE4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5EFD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519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CD0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Cintos, cinturones y bandoleras.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639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00DD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F4B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6101.20.03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33D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B85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BEDC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019E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D1F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696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94BC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E75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E97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484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3DF9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E82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6101.30.01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7C01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1A7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5F53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05D3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73D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667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38D7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A63D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6101.30.99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3C8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5E6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CFE2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CF2F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F3A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Chamarras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FC4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DE332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A0D9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7FC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7C3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5140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A7DF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F58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C60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88880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D0A4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6101.90.91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C5B7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F6C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7A3270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C049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5F20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27B8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</w:p>
        </w:tc>
      </w:tr>
      <w:tr w:rsidR="00547F78" w:rsidRPr="00A4076A" w14:paraId="3D377B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0A66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DBF9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AF1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00ECC5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E46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6102.10.01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9E83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BF90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60C38A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CBAA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F719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6439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1BA836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145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6102.20.03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AF42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618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C239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4B55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C8A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9C0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78A0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A4E9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6FD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365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0F7C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954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6102.30.01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EB1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7AAF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6EA6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DDA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2B46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08B3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F26A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9B2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6102.30.99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04E8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F4A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D0CF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937A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AAF4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Chamarras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216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F5F1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10A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DF7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65C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83F8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925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D78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7FC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12DB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EEC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6102.90.91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B32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238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BB318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79F7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E8FA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763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4132C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E8D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6103.10.05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21A0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Trajes (ambos o ternos).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F1E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547F78" w14:paraId="0E0CCC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F9B2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21A4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73B5" w14:textId="77777777" w:rsidR="00547F78" w:rsidRPr="00547F78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772076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6455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C0D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8ECE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4E6F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4FCB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F97B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 o 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E29D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E3B3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C8B4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878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C2E5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AF6FA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1D01" w14:textId="77777777" w:rsidR="00547F78" w:rsidRPr="00A4076A" w:rsidRDefault="00547F78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9F61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93B5C" w14:textId="77777777" w:rsidR="00547F78" w:rsidRPr="00A4076A" w:rsidRDefault="00547F78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38D6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8F64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FD78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9AE1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67CC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D8DD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5F91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09E1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9B19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2F6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CC4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4804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68D1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F806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E73A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8F3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5867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D4B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DF93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FBD8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48B334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D31E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D0AE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988D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</w:p>
        </w:tc>
      </w:tr>
      <w:tr w:rsidR="00547F78" w:rsidRPr="00A4076A" w14:paraId="23E176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9B41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CBB3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8FF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6B75D2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837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C8AC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30CD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2B6737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BB60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1DA0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7578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3E38E0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280E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6103.32.01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76BA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AF02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429E0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3EF3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C86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958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47E1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698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6103.33.02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09B4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17E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73AC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7AA3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8BF0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766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ABFF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5564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AB8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3256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DC3A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BB7E1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2980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E998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0DA81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72A7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2C2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034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6D2BC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5E04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B863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99B6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E614D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1F7B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B316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212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32D41C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7A2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A420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5E08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0FE6ED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40D3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9FC4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F620" w14:textId="77777777" w:rsidR="00547F78" w:rsidRPr="00547F78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6BC0B9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E326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6103.42.03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FFC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0A8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A9A8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491E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E28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pantalones largos.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650E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5849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4546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389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pantalones largos.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C2F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DC834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EC11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0338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5A4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C91B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4257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EB4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F82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3725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945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6103.43.01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9A08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093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167E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5C68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B39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397E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2CD8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716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6103.43.99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5576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7B2A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1582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8D82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B362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pantalones largos.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7384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9AC7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B8CE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678A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F58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B764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37A8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295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pantalones largos.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75AE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EC7E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B99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8A9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DEE4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838F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07C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82F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60B3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6B89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8DCC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876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42E7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A5B6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889D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6103.49.91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D9B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CDF4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60C94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A59A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2B79A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3A5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11C85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E8A9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87AB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70B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6056D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E18C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6104.13.02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791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7C1F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0380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2997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55CE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9269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81EC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4CF50" w14:textId="77777777" w:rsidR="00547F78" w:rsidRPr="00A4076A" w:rsidRDefault="00547F78" w:rsidP="00C669A5">
            <w:pPr>
              <w:pStyle w:val="Texto"/>
              <w:spacing w:after="9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0050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C525" w14:textId="77777777" w:rsidR="00547F78" w:rsidRPr="00A4076A" w:rsidRDefault="00547F78" w:rsidP="00C669A5">
            <w:pPr>
              <w:pStyle w:val="Texto"/>
              <w:spacing w:after="9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549C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0CB2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A60F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4FD6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3FB1E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D03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09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159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BD303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4E34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EF6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9D2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67E1D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EAA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35A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23%, sin exceder de 50%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F14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A2782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7481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704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fino, excepto lo comprendido en el número de identificación comercial 6104.19.91.03.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022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CC6FF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0D25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E8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743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BC35A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81D8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196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624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4276C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792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2C6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633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E40A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B790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F22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3F5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328F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D9B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4CD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CEE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FD12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2531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B96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17EF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88A9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C68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B2A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CD44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226DE2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30BA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FCE6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FFA2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</w:p>
        </w:tc>
      </w:tr>
      <w:tr w:rsidR="00547F78" w:rsidRPr="00A4076A" w14:paraId="5FF697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FA48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831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92D4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59A39E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68D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16DC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E171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54AD2E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422C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9244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ECFB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50AF0F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E6B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6104.32.01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CF4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CE5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F829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A844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E1A6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0296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1401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159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6104.33.02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B50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84B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B906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AD4F0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D97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478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480A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B5D2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20E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92D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DA81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C84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D35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9DBF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9573B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BDC6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4F4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951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B9D4C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0572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DEA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5AD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B885F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86115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4AC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EA0B7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5BB353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D47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448C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A9F8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3572D8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8FBF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44304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C5DF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7DFDE4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5937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6104.42.03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4B1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0029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1A57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7076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103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0F44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674E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991A5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52236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F1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6E9C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ECC7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6104.43.02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6B6E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2C56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D2DA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9D30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04B0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D45D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73A41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E8E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44B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229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B44F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C60A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379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5A0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87E1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7DB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6104.44.02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D10A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3443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E108C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B373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02B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17D1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5B52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D487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82B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CD6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98F7F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3161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37F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70 %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135C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567CA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B148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F0C5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98B2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3E3280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37F8" w14:textId="77777777" w:rsidR="00547F78" w:rsidRPr="00A4076A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6104.51.01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21C7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8C5D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79F771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A80F" w14:textId="77777777" w:rsidR="00547F78" w:rsidRPr="00A4076A" w:rsidRDefault="00547F78" w:rsidP="00C669A5">
            <w:pPr>
              <w:pStyle w:val="Texto"/>
              <w:spacing w:after="8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0796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F1E9" w14:textId="77777777" w:rsidR="00547F78" w:rsidRPr="00547F78" w:rsidRDefault="00547F78" w:rsidP="00C669A5">
            <w:pPr>
              <w:pStyle w:val="Texto"/>
              <w:spacing w:after="84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3F145D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3C8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6104.52.01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B29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597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79AF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5E0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16A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D1A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5E082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7A2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C61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3D3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A20C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182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6104.53.02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7B8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422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1CA6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2D16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84A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B8F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6A07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8D94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2C5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2EE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EC6F9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FFF6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247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71A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D070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917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6104.59.91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5CA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EF2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B13A7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9992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725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80E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C7E3C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B058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EA0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C72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1AAA6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B9DD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06E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F84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50E3A1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55D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6104.61.01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F7A2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b/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CF158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547F78" w14:paraId="1FA8DB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423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58A7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02D8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547F78" w:rsidRPr="00A4076A" w14:paraId="07A387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392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6104.62.03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08B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B24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A3D4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1E44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937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Pantalones con peto y tirantes.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33D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4EF68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C5F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9F4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3AB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C728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9D1B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D39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76A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B6516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5B8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A3E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C3A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18921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64B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9DF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C10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17C0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244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6104.63.01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D6D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D98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2CBD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1CC0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EDF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962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4A20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FA9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6104.63.99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6C5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49D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81B3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8580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529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7BE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C6C3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C00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888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niñas, pantalones cortos o shorts, de poliéster.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090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9207C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F95B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E28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niñas, pantalones cortos o shorts.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90B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B95F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4B6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48B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D8B6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798B6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32D6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01D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C8D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06A2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8A0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6104.69.91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082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EFC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62D09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89C2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BA7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F25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A889B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32EB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4BD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7BA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27995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8A90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73E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B4A9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D14D1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67E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6105.10.02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856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856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9D5C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6198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EB2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deportivas, 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C07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0542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1D6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DB8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deportivas,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498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A4DE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3B2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A8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511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47B3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7EF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6105.20.03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66D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D8A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2404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EDE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DA5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1B3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5C1C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B5D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5B5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01E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0D02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AC4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6105.90.91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167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15A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BB185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C50E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30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058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3FBAD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4E1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751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B7C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D434E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466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6106.10.02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B3A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36D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0986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5628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17D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deportivas,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899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DC19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E74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726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deportivas,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497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0B64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5C7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726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7FC6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8281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1F60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96A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F99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1DB4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903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6106.20.01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A32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4E8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451F4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330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AF2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E8B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7832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008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6106.20.99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AFD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685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1C3A0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D713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E41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5D2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E40A6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0CB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CC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EF0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FADC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F78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6106.90.91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3DE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5EB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547F78" w14:paraId="26DBC8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9007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2167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547F78">
              <w:rPr>
                <w:color w:val="000000"/>
                <w:sz w:val="16"/>
                <w:szCs w:val="16"/>
                <w:lang w:val="pt-BR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437C" w14:textId="77777777" w:rsidR="00547F78" w:rsidRPr="00547F78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pt-BR"/>
              </w:rPr>
            </w:pPr>
          </w:p>
        </w:tc>
      </w:tr>
      <w:tr w:rsidR="00547F78" w:rsidRPr="00A4076A" w14:paraId="1D9BCC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22BD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936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17E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5C795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BF0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308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D74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6976F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BC0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6107.11.03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030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231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C502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4C37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D95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702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CD18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A42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97E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5F0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EFE7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974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6107.12.03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CAA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E59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047C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B678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E68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513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84E3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D1E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01D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E2D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77B3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37B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200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B81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36FD4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ACD3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ED4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63D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6FF39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5E9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D82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BEA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69CC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452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AB1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D88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1E21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6E4D8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1A8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2BC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1C09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B7A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FC4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065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1163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E847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B7B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019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20A8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6220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3B3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B14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0239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955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0BD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348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DBABC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412D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E83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A0E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CCC50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45D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4AC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84B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D7494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215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18B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05F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2D1E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D5FA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A1C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0D7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B93F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10A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6107.99.91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D23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C2B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D77AA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3962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4AE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714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CEF8A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BD77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673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221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E66E1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4CE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63E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80C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647BB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675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6108.11.01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AAE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5D8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1A8F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6E0B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5D1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CF1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6C07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55F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DC8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5EE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1C1B2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D0B4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79A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197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EE081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9F0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6108.21.03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9A4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2B8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D6CB4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CE76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317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2E58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F84A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42BD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307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1CF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2A9F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A71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6108.22.03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214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5C1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EFD3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ACAD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5E0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5C6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E483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630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A21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56C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56A6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82E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992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A1C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28531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B69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3F6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769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3E049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5A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6108.31.03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31C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606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3BD2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42A7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1C65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41A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E715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1C99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B29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698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B089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83C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6108.32.03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689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5A6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DF61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EF85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AE4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1E3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6D266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46F5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035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05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1FE26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E6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ED8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578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71C63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D058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A62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B68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49317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A61A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F99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7D3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CFD63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00A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6108.91.02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8E0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DB4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BCF02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1EC4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0F7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Saltos de cama, albornoces de baño, batas de casa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D59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61E0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44A4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416E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69A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3B76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9E6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6108.92.02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BC4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4C0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F3E0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1630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1D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Saltos de cama, albornoces de baño, batas de casa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082B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61B7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9588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890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A14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0459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03F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6108.99.91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5DF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C0B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4BA7B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BF9D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AD1F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A1B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6A346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F51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81F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EDC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3B37E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75C5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6109.10.03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B64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228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1DDB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E443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C2D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BC0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B0FA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414A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A4A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5C4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7ABDE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664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6109.90.04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E0A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FEA4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0924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9721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8BD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mujeres, 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133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C55B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54BF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F0F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00F4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4DC9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1C7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6109.90.99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688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1F0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CC80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11D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9EE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D5E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162B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B9F1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F29D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0E6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E218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92A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6110.11.03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72DC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9AC4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E079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B638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8A3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396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475A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286E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56D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207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9A67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BD34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3AD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cabra de Cachemira.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713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7D68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E528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00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62B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E560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0A32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19D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731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2943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0BC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5C5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8372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ADD5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12CE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573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552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4172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F26E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6110.20.05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2C5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0EC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EAFB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2DF6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03FF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mujeres, suéteres (jerseys), “pullovers” y chalecos.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080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3F54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E396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BBD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mujeres, sudaderas con dispositivo para abrochar.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485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64F93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C249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5CB6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mujeres, sudaderas sin dispositivo para abrochar.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8510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D5D67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434D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8CB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suéteres (jerseys), “pullovers” y chalecos.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BEC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36B2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B51D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DE6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sudaderas con dispositivo para abrochar.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9FC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C150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0371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E489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sudaderas sin dispositivo para abrochar.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377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978E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279F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FCB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DF5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881C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323B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EA7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6400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35A1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A0E8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E53B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Construidos con 9 o menos puntadas por cada 2 cm, medidos en dirección horizontal, excepto los chalecos.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F96E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A679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B40C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259F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28F0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E472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5AB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6096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5958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B717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29A8B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6110.30.99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B731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8D79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7CE9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1B20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668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y mujeres, sudaderas con dispositivos para abrochar, excepto lo comprendido en el número de identificación comercial 6110.30.99.02.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22F6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C25B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3435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CA3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peso, para hombres y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8EA6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765C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3A5C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C51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peso,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21E1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F57D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0C79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710B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sudaderas con dispositivo para abrochar.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B33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B34F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E6EC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9399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205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EA87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F83A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6110.90.91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ABFB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66AB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21D13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5AAF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D99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826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E9628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38A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6111.90.91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3AB5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2751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9BC0F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EAC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2098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345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5217D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2F7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3FB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5F3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2B8F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F52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F2758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167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D01A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50B0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1986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FC41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F40CF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DA3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CDF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44B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E001E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4DD8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6C3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801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56430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77BF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91AE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C25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C9EE2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8333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3CB4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A4E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C68D9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90E3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3F3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DADA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636D3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4AD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EFF8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037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3ED8A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547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A89A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FA35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F087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543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A8C7D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7990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CC0CE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61CE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EC0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F03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096C2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C5D3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F55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BB3C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C266C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9484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724E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F8D2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BF02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226C" w14:textId="77777777" w:rsidR="00547F78" w:rsidRPr="00A4076A" w:rsidRDefault="00547F78" w:rsidP="00C669A5">
            <w:pPr>
              <w:pStyle w:val="Texto"/>
              <w:spacing w:after="10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950E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EB77" w14:textId="77777777" w:rsidR="00547F78" w:rsidRPr="00A4076A" w:rsidRDefault="00547F78" w:rsidP="00C669A5">
            <w:pPr>
              <w:pStyle w:val="Texto"/>
              <w:spacing w:after="100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1751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CE0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6112.49.91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99B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A2E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ECE76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36FC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306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89A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E32EE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AEB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6113.00.02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F44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Prendas de vestir confeccionadas con tejidos de punto de las partidas 59.03, 59.06 o 59.07.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386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392E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2DB4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21B7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C21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1827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035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B53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B09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3D8E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B479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D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70AF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7E270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6C1C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6114.30.02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608E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5E1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E061C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D71C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FA9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23%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DC7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6B2B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8E6B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7B5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4B4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3BB7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BE4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6114.90.91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873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836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FE14E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CD6D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C28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F56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D7DCB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561D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60A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3FB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1A034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A2E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6117.10.02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01B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Chales, pañuelos de cuello, bufandas, mantillas, velos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5B4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23FF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CBD5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9DF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FD8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AD55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91631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032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051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B82A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315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6117.80.99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766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416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BA41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EDD4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E31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Corbatas y lazos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B39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8205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AFDF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F16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CBC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1631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980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1E8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Abrigos, impermeables, chaquetones, capas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00E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42B5A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A7F38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4D6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Abrigos, impermeables, chaquetones, capas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3BE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05E8D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23F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75A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723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35FA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5391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905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D31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743F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906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ECE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F41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B191C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3786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06E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sz w:val="16"/>
                <w:szCs w:val="16"/>
              </w:rPr>
            </w:pPr>
            <w:r w:rsidRPr="00A4076A">
              <w:rPr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325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CE165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EC9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6201.30.99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902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sz w:val="16"/>
                <w:szCs w:val="16"/>
              </w:rPr>
            </w:pPr>
            <w:r w:rsidRPr="00A4076A">
              <w:rPr>
                <w:b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1BD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5F668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6EA53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66B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sz w:val="16"/>
                <w:szCs w:val="16"/>
              </w:rPr>
            </w:pPr>
            <w:r w:rsidRPr="00A4076A">
              <w:rPr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52C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15D35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FFF4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E1E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sz w:val="16"/>
                <w:szCs w:val="16"/>
              </w:rPr>
            </w:pPr>
            <w:r w:rsidRPr="00A4076A">
              <w:rPr>
                <w:sz w:val="16"/>
                <w:szCs w:val="16"/>
              </w:rPr>
              <w:t>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04A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17C6F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40F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2C5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sz w:val="16"/>
                <w:szCs w:val="16"/>
              </w:rPr>
            </w:pPr>
            <w:r w:rsidRPr="00A4076A">
              <w:rPr>
                <w:b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A85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0DA39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1C40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987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sz w:val="16"/>
                <w:szCs w:val="16"/>
              </w:rPr>
            </w:pPr>
            <w:r w:rsidRPr="00A4076A">
              <w:rPr>
                <w:sz w:val="16"/>
                <w:szCs w:val="16"/>
              </w:rPr>
              <w:t xml:space="preserve">Con un contenido de plumón y plumas de ave acuática superior o igual al 15%, en peso, siempre que el contenido de plumón sea superior o </w:t>
            </w:r>
            <w:r w:rsidRPr="00A4076A">
              <w:rPr>
                <w:sz w:val="16"/>
                <w:szCs w:val="16"/>
              </w:rPr>
              <w:lastRenderedPageBreak/>
              <w:t>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150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</w:tr>
      <w:tr w:rsidR="00547F78" w:rsidRPr="00A4076A" w14:paraId="73F685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4D87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A69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sz w:val="16"/>
                <w:szCs w:val="16"/>
              </w:rPr>
            </w:pPr>
            <w:r w:rsidRPr="00A4076A">
              <w:rPr>
                <w:b/>
                <w:sz w:val="16"/>
                <w:szCs w:val="16"/>
              </w:rPr>
              <w:t>Con un contenido de lana o pelo fino superior o igual a 36% en peso, excepto lo comprendido en la fracción arancelaria 6201.40.01.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131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5AD3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480F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5509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6201.40.01.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0EB2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3DA7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3B69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6201.40.99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0163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0F6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821D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2AC9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62B9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16D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F55C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6333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6CE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976E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CC90C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8F8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6201.90.91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E1BE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1C9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2125E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7BCF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7562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31D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4B9EB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9EF5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EC5B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Abrigos, impermeables, chaquetones, capas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2040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A9C6D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F16E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8F561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Abrigos, impermeables, chaquetones, capas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842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32927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4EDC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E6C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20F4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B14E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5074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69E0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9A6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D067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A430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A040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96C9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8808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E2A0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D87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F385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1389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EF3C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6202.30.99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8374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A48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FF8D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0EBE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4BC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6A22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6DEA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6151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4AD3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57CC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EEFDB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BBB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28C3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984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BE9D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3924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EA54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6099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A6B6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7D3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4F52" w14:textId="77777777" w:rsidR="00547F78" w:rsidRPr="00A4076A" w:rsidRDefault="00547F78" w:rsidP="00C669A5">
            <w:pPr>
              <w:pStyle w:val="Texto"/>
              <w:ind w:firstLine="0"/>
              <w:rPr>
                <w:b/>
                <w:sz w:val="16"/>
                <w:szCs w:val="16"/>
              </w:rPr>
            </w:pPr>
            <w:r w:rsidRPr="00A4076A">
              <w:rPr>
                <w:b/>
                <w:sz w:val="16"/>
                <w:szCs w:val="16"/>
              </w:rPr>
              <w:t>Con un contenido de lana o pelo fino superior o igual a 36% en peso, excepto lo comprendido en la fracción arancelaria 6202.40.01.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E58B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23C6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3E86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8D18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6202.40.01.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B9A4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0308F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96BF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6202.40.99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F342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E499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3CA6B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C4FC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E47F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A20B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D780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F93F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C38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ADA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3A93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4492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6202.90.91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9371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404C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A1F7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10F2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E77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F61A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E403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5756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76545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D88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E7BAD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7FB2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BBC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EC0F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B317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2E7D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39B7" w14:textId="77777777" w:rsidR="00547F78" w:rsidRPr="00A4076A" w:rsidRDefault="00547F78" w:rsidP="00C669A5">
            <w:pPr>
              <w:pStyle w:val="Texto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062F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98BD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6468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A19A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7726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6328C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09A7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0AF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2BAE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B1B7B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9F5B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6B35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 o 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A18D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8D241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AA30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96F3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EC3B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2B06B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72DA" w14:textId="77777777" w:rsidR="00547F78" w:rsidRPr="00A4076A" w:rsidRDefault="00547F78" w:rsidP="00C669A5">
            <w:pPr>
              <w:pStyle w:val="Texto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F208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F8C5" w14:textId="77777777" w:rsidR="00547F78" w:rsidRPr="00A4076A" w:rsidRDefault="00547F78" w:rsidP="00C669A5">
            <w:pPr>
              <w:pStyle w:val="Texto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C2BB6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76E4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BAC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5098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97C8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9512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9900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5716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0BCA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465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85D2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99B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C7F48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E090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B9B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C325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A2AF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330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A1C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19C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692C5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96E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20BD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B4D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909B1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E7E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3A06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EA98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AAAC9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CFF0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0034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B8C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AEFC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AD58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CB5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395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6BFD8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522D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6203.32.03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7047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04C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5BBB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8CA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F14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3DD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3AF7D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08E4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C69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EF7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2DA6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4BE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6203.33.01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F3D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DEE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A23B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3A18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F2B0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35C2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1AF1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D4E2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6203.33.99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9726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7DB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31A6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BC0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A346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9C0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6BB7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4DE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9054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E3D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AF76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B35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FF6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0B2D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A700B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3724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47C7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artificiales, excepto lo comprendido en el número de identificación comercial 6203.39.91.03.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861E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45254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CA9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31B5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D175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4AC35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AC5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49F8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955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5F8A0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2D6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A1ED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EA1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E17B0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313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4B3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8D2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657D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08E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A5A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2865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0FC8E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72B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C97F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</w:t>
            </w:r>
            <w:r w:rsidRPr="00A4076A">
              <w:rPr>
                <w:sz w:val="16"/>
                <w:szCs w:val="16"/>
              </w:rPr>
              <w:t xml:space="preserve"> </w:t>
            </w:r>
            <w:r w:rsidRPr="00A4076A">
              <w:rPr>
                <w:b/>
                <w:color w:val="000000"/>
                <w:sz w:val="16"/>
                <w:szCs w:val="16"/>
              </w:rPr>
              <w:t>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E00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7F73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3D7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69D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plumón y plumas de ave acuática superior o igual al 15%, en peso, siempre que el contenido de plumón sea superior o igual al 35%, en peso; con un contenido del plumaje superior o igual al 10%,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5C1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3B2C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C84A7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6203.42.91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C2E5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CF4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00DC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325D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D101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Cortos y shorts, ceñidos en la cintura por una banda elástica, un cordón o cualquier otro elemento, sin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0E8B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3D0B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400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E7D8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ceñidos en la cintura por una banda elástica, un cordón o cualquier otro elemento, sin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415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5330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7722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2567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8FEC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C031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079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6C53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991A" w14:textId="77777777" w:rsidR="00547F78" w:rsidRPr="00A4076A" w:rsidRDefault="00547F78" w:rsidP="00C669A5">
            <w:pPr>
              <w:pStyle w:val="Texto"/>
              <w:spacing w:line="221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59AC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C16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6203.43.92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38C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4A84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2EEF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FCA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3F9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Cortos y shorts, ceñidos en la cintura por una banda elástica, un cordón o cualquier otro elemento, sin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FC9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236B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553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832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Cortos y shorts de poliéster, con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6D1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819C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31F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D8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ceñidos en la cintura por una banda elástica, un cordón o cualquier otro elemento, sin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5BE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8E484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A63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42A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de poliéster, con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1DD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B2A0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8E4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6203.49.91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319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A5B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86F05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07A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3842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E15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85FBB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F80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E9F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C45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7386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078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EA7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4B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87AF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501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4DA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05D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4F77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C8D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FE5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8E6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BE2D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719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6204.13.02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E74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646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1550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1ED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3FC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74B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DEA2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6990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849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69E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71079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CC0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ECF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204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1C237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3D8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132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artificiales, excepto lo comprendido en el número de identificación comercial 6204.19.91.03.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627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F3DDB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6D70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39E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3E9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6ED05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F8C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B6C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750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8A6E7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DC2B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5CE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BAF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75B4C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902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04C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159B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1B6C0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F21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6CB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699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6C0C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E95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744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8E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34859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ABB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71C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F6F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3399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840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2A1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73A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C854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A95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5F7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878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79B0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0B7D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387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A99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67A8D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2C7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71E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65E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516A7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983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4FD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230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D1443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5F8F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9A30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1DB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E9CD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A5E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6204.32.03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6AB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229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652B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C80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EE5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2B8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4225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D626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FE8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7DA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946B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AF9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6204.33.01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F01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CA6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BFA7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484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C8B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4D1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0017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F06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6204.33.02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28B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BBD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07FB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5A2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9B2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133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C4BD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54D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6204.33.99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F1E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5E1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49FD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9105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14D5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E2B5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5E07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E860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217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F1E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453C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8A1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1D3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17B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B2A6D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4C5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816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artificiales, excepto con un contenido de lana o pelo fino mayor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809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89CA9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0335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FDF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D44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3FCD6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F18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818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1E6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40B24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68C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225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1B3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E88A7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F2E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FD6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748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E335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698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857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C24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AC4B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09C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6204.42.99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194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0B9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5DB7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E91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1B6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3406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E0CD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63B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FB4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1C9E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C66C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B03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050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Hechos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79B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440F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DB3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0E9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Hechos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9EC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73398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F1A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805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6204.43.01.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8B9B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82D3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80C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298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6204.43.01.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4A8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0FB2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B12B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928B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A2C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3620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A60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8A9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novia, de coctel o de gala,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F06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968E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4AC5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3C5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8D4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AB6C0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74D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578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1CBA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5782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1E1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ECC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Hechos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8B81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08CD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CE6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FC1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Hechos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1B8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1D35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AD7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6204.44.02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A60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6204.44.01.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A96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9C9C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BCA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A96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6204.44.01.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EB38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4472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674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6204.44.99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B31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4316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2581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EDAA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8FF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782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623E9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6EB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340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4856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239F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2007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645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C29FE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A70E1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2F74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812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AE4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300D9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304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C00B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5A1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4E186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4F8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6204.51.01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BBA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49C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69654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1D2F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7F12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BE1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147E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CF7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6204.52.03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4220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B87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FB1C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A3A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5E89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AD4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C3E66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15C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57A3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3BD" w14:textId="77777777" w:rsidR="00547F78" w:rsidRPr="00A4076A" w:rsidRDefault="00547F78" w:rsidP="00C669A5">
            <w:pPr>
              <w:pStyle w:val="Texto"/>
              <w:spacing w:line="223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3509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DDF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6204.53.02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EF9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6204.53.01.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596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676B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2FA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349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6204.53.01.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447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5D86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268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6204.53.99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F96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DCD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6A9B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6C16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55B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4F0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040D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8CBE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96D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9C5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3547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815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6204.59.91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982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2CA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A22A0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80BD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AD4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3AE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293B2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BBC34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FECC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AE7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D64B2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6C8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7DD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mayor o igual a 36% en peso, excepto lo comprendido en los números de identificación comercial 6204.59.91.01, 6204.59.91.03 y 6204.59.91.04.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4C1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AA51B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D4D3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5EB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92C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F846A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996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0FF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4C0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03D2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A5E2E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C21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826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1982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BD1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A31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DEA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4C033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213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DE4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123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4679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24F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6204.63.91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037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1AB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BDD4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5F0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AA3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Cortos y shorts, de poliéster, con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3C7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ED58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5ED6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079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de poliéster, con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03F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4622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307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6204.63.92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020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9F7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BEBD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DD22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2B1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ceñidos en la cintura por una banda elástica, un cordón o cualquier otro elemento, sin cremallera, botones o cualquier otro sistema de cierre.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AB47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DE47B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4C6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A69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seda superior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D2C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E396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5C61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BB71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superior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2D5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6FDE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523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6204.69.03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7E71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F7B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2B04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6E3F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38A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7F3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AEA69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0F95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6204.69.99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20B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53F4D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DDD8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6EEF9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773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1C26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CFA9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CDB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6205.20.01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8E50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Hechas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931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7D8C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6D5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056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Hechas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86AE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7EE9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6C7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6205.90.01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A44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en seda superior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5A38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FB1A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5832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1E8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en seda superior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DD63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9E92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CDDF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6205.90.02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A6D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AD92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63C43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B129C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BD64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938C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995A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A6E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6205.90.99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869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422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67335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8D75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9C05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2F79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FEDD5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D64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DB9A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49391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848A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AA73" w14:textId="77777777" w:rsidR="00547F78" w:rsidRPr="00A4076A" w:rsidRDefault="00547F78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F12B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CDF8" w14:textId="77777777" w:rsidR="00547F78" w:rsidRPr="00A4076A" w:rsidRDefault="00547F78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B1C6B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B6D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C98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B96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42CE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D60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C3D4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Hechas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C73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7FE1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EA8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54F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7C7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49034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714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AC3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Hechas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BA7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9181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F0B7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E75E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Hechas totalmente a mano.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BA3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4FCB5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B9F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D96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6206.40.01.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257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DD92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52298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FB3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lana o pelo fino superior o igual a 36% en peso, excepto lo comprendido en la fracción arancelaria 6206.40.01.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FFD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C83D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7B4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FDA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mezclas 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EBB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A083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C08F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FC5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mezclas 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5D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32813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438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6206.90.99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392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865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AD5C8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CDB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C36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DDB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FA35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4BC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38D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22E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9CE6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257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A6D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5BB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59A5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25C8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D4A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B91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C9B9B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0DD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57E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645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1725C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E8FB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D15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2A1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3183A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159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A105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871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C0B5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BC43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148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761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2B23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81A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B71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E71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C06C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128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A5F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6FB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298A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DDED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B3C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A0B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2208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90F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04B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894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28D5D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B724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A92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5B0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6CEFD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47C5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31E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1C8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2FC0C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A3F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C661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23D2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2B42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239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369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490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F51C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261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6207.99.91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D9DC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B70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01142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3541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D16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77F8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FC2BD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A2CE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9CB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F74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7129A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85E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1E7A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F834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72AF3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F1F5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2B13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459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6D87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435A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9F2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4B45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FB2C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805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6208.19.91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593B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00AC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4E3C1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8FF6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266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0D4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96A32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863D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94E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F58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8E2F4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1939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7CE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1BB6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806D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1476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B99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0E67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139AE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BF6E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6208.22.01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BA60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BF6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DB67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93DC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53CF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13D3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6B9B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C8C2" w14:textId="77777777" w:rsidR="00547F78" w:rsidRPr="00A4076A" w:rsidRDefault="00547F78" w:rsidP="00C669A5">
            <w:pPr>
              <w:pStyle w:val="Texto"/>
              <w:spacing w:after="9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8ED9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E28B" w14:textId="77777777" w:rsidR="00547F78" w:rsidRPr="00A4076A" w:rsidRDefault="00547F78" w:rsidP="00C669A5">
            <w:pPr>
              <w:pStyle w:val="Texto"/>
              <w:spacing w:after="92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F7901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78A61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6208.29.91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A04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090D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F8DA6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DE3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9DA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E93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83720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81F3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0A31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B52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584F4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732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FB4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AC6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DEDF6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7466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3A27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E6D9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903BA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43A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6208.92.02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2DC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BEC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AC4F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ABA2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3BB9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Saltos de cama, albornoces de baño, batas de casa y artículos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E1D3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C1337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32C6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BAD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Bragas (bombachas, calzones), para niña.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571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ADA58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B046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47C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12D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744F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B95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6208.99.91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249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703A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A8E742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0B87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176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B0B1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B76E0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E88C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028D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Camisetas interiores y bragas (bombachas, calzones) con un contenido de seda, en peso, igual o superior a 70%.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9DD6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4394F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4C54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260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C460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A680C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06ED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6209.90.91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91A2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BE0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9AABE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46B3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0DAF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9F1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E10CC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0E3F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7F00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DD12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F0A1B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6B0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6210.10.01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4DD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productos de las partidas 56.02 o 56.03.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86C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8768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27E7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9C6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Prendas desechables no tejidas diseñadas para uso en hospitales, clínicas, laboratorios o áreas contaminadas.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692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343C0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5827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BAB7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E390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54A4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FAD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6210.20.91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839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 prendas de vestir de los tipos citados en la partida 62.01.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D18F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D0574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5F6C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8C9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prendas de vestir de los tipos citados en la partida 62.01.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A5A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2303E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E14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6210.30.91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9CA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 prendas de vestir de los tipos citados en la partida 62.02.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BB2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680FC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8554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ED1D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prendas de vestir de los tipos citados en la partida 62.02.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464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804E1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7AAF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6210.40.91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66C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 prendas de vestir para hombres o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22D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94292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AA53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BE4E1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prendas de vestir para hombres o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6474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D2197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5DB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6210.50.91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2499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Las demás prendas de vestir para mujeres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E9B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F6C53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91CA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BB70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prendas de vestir para mujeres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955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78D77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935F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6573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hombres o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C09F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671F4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0DAD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7C76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 o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BA2D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2B11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A131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9A6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mujeres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7E2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C38C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2E0E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B8F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822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C222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0575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361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Monos (overoles) y conjuntos de esquí.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0E3DB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CF51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93D2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232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del 15% o más, en peso, de plumón y plumas de ave acuática, siempre que el plumón comprenda 35% o más, en peso; con un contenido del 10% o más por peso del plumaje.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C903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28BF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89C8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8549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343C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C4E7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47C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6211.32.02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A7CA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D743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2E81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619B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39FE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B870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60E5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B2B1" w14:textId="77777777" w:rsidR="00547F78" w:rsidRPr="00A4076A" w:rsidRDefault="00547F78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E3B3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3B18" w14:textId="77777777" w:rsidR="00547F78" w:rsidRPr="00A4076A" w:rsidRDefault="00547F78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5642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D64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6211.33.02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7DC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B554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D25F8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D4FF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F50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Camisas deportivas.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144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DE1E7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5CD2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C55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BD3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1227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8D7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6211.39.91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65D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ECF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974F3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6A8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546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un contenido de seda mayor o igual a 70%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C6B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195CAA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0ECF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076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929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98F9C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96A0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F0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7031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5E03C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8A2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6211.42.02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C21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FB3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24177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8A67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552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Pantalones con peto y tirantes.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9AC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41BE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783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FF8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535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0678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127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6211.43.02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77C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06D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0B8C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1DD0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A0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Pantalones con peto y tirantes.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B82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9808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162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3A8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FF4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B6B6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828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6211.49.91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579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9CD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7A23E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3264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E5D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50B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983F0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DD4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6212.20.01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745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Fajas y fajas braga (fajas bombacha).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D48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A5E4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AE21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EBC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Fajas y fajas braga (fajas bombacha).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D9B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46C8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C92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6212.30.01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C24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Fajas sostén (fajas corpiño).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7FC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BC5F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287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C20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Fajas sostén (fajas corpiño).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AF5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4A67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871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6212.90.99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17E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F81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9553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443E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B9C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Copas de tejidos de fibras artificiales para portabustos.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6E3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6ECA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14AC4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FEF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572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E9EF9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BEA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6214.10.01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BE3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607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54837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BF0C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305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37C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E071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355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CD2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31C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989A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E579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3EC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40B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B72D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AC3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6214.30.01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DDC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F77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39C02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5593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D06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DDC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193D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AD23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6214.40.01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D60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B5B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3586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E8F6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E535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F2C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C1AF8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2E94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6214.90.91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0F0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546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87361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63A3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584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837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4802D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08D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6215.10.01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0D4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2939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6EB8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01A5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C87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seda o desperdicios de seda.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7FE8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7538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A26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6215.20.01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BD77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227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C6D7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3D2F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02F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EE8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4C565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939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6215.90.91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FCDD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9D4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7C8BE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C535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5E1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72E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000CA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B3D8C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6216.00.01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DD41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Guantes, mitones y manoplas.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E5B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D73B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604D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2C0F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Guantes, mitones y manoplas.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1D3B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7476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BE62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6217.10.01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AB8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Complementos (accesorios) de vestir.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A360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52DA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A0A1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FCB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Ligas para el cabello.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6D46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0DD34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7F04" w14:textId="77777777" w:rsidR="00547F78" w:rsidRPr="00A4076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B46A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18EE" w14:textId="77777777" w:rsidR="00547F78" w:rsidRPr="00A4076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98163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B49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6217.90.01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614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3CD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89E5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31A6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6C5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Cortes de tela para la fabricación o ensamble de prendas de vestir confeccionadas, de algodón.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5669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630E3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9ED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38AC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Cortes de tela para la fabricación o ensamble de prendas de vestir confeccionadas, de fibras sintéticas.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17A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6D03CC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B356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E1FA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Cortes de tela para la fabricación o ensamble de prendas de vestir confeccionadas, de fibras artificiales.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17D9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2E73EC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2C9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8D8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EECC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4735E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A61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6401.10.01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BFB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3AF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06F4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BF5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1F88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y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521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7D29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8DBC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636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34CA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E093D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718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6401.92.11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FDB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suela y parte superior recubierta (incluidos los accesorios o refuerzos) con un contenido de poli(cloruro de vinilo) (P.V.C.) superior al 90%, incluso con soporte o forro de poli(cloruro de vinilo) (P.V.C.), pero con exclusión de cualquier otro soporte o forro.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050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545D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EE6E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BA7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470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451B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FFC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D5D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CE68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CD28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1EF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8D0E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0DF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0D20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8EB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6401.92.99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EE2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029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9392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B2FE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A0DA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totalmente de plástico inyectado.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9838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55DA9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70AA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EA1B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infantes, totalmente de plástico inyectado.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CDF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6180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1BB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FC7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6766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5A89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B2E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4662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24FA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6FC1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F8BC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37FC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A9C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4786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202F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6401.99.99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865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7439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F3A25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980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F3BF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suela y parte superior recubierta (incluidos los accesorios o refuerzos) de caucho o plástico en más del 90%, excepto los reconocibles para ser utilizados para protección industrial o para protección contra el mal tiempo.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D10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EA0D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F3EB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7A2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06B5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AA8B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1083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26F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que haya sido totalmente inyectado y moldeado en una sola pieza, excepto 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AB9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25C3A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120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70C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jóvenes, que haya sido totalmente inyectado y moldeado en una sola pieza, excepto 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4A68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84952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59E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FDD1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infantes, que hayan sido totalmente inyectado y moldeado en una sola pieza, excepto 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7DD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9179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092B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41AB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EAE7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AE31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FA4F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A72E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5A90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871F3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CB72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CACD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F404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83D7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C82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405B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de esquí y calzado para la práctica de “snowboard” (tabla para nieve).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968A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8F9ED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E371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3446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de esquí y calzado para la práctica de “snowboard” (tabla para nieve).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538B" w14:textId="77777777" w:rsidR="00547F78" w:rsidRPr="00A4076A" w:rsidRDefault="00547F78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F504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EB7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6402.19.01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378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hombres, adultos y jóvenes, con la parte superior (corte) con un contenido de caucho o plástico superior al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58C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A3C0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B56F0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F07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con la parte superior (corte) con un contenido de caucho o plástico superior al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85F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735FF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2C0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25D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60A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6EA5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E085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4D5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para mujeres, adultas y jóvenes, con la parte superior (corte) de caucho o plástico en más del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182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4F703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12D7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C69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para niños, niñas o infantes con la parte superior (corte) de caucho o plástico en más del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FB0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742B0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A634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EA7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8FD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2171B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9AF2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2BC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406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B0647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89B4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B27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F3E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7427CF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5D9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6402.20.04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173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con la parte superior de tiras o bridas fijadas a la suela por tetones (espigas).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884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6410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EA5C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8D9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75E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A46A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CDD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56C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919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C4CE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F53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937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682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8601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1EC8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935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F1F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67EE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695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6402.91.06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740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Sin puntera metálica.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6F4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BB89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D42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7BC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C0E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A736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EC1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06A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DA8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87AB1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E05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72C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C64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C30D2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2F21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A9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y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FB4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2CC0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939A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572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708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CCA4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F20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6402.99.19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519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Sandalias.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6C1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75CFC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C66F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685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A20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2581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595F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63C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DA6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398B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DFBF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9AC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Las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5A0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A23CB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355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6402.99.20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9EC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Reconocibles como diseñados para la práctica de tenis, baloncesto, gimnasia, entrenamiento, caminata, ejercicios y demás actividades físicas similares, excepto lo contenido en la fracción arancelaria 6402.99.21.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07E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38DF3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9CF1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BF5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34C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7836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682F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BBF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24B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012EA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64EC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B8E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69D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4041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584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6402.99.21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120C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F22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DE85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A6E2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04B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C24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EA6A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9E10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A98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29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5A8CD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3A67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7C3A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para niños o niñas,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8BD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2218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D6FE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D82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para infantes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BF4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A46F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FE23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7CFB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4AD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BAA5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A097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82A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B9DA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49CC0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9FDD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9476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4F0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07A45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B2E5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D5DA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042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B46F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F6DC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1D2E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3D95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DBFB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D01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1E6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8FB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3E7C1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C079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B83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58F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CEC6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FC9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6402.99.93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2651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demás,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5C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C18CB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A2B8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49A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demás,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741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BBED4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9CD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E71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de esquí y calzado para la práctica de “snowboard” (tabla para nieve).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FDA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9880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8594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289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de esquí y calzado para la práctica de “snowboard” (tabla para nieve).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76E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4F896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B4F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6403.19.02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BB4B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hombres, adultos y jóvenes, excepto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3777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BA9A9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E7D6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D36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excepto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293B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DD586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ABF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1BD9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0EE1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B922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63DC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BCA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0777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4237A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BE8F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611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AEB1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9168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64DC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23D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BEE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6A0A4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2B23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B84E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52F7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83D6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E367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B55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con suela de cuero natural y parte superior de tiras de cuero natural que pasan por el empeine y rodean el dedo gordo.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C88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641D8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CF49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EB6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con suela de cuero natural y parte superior de tiras de cuero natural que pasan por el empeine y rodean el dedo gordo.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41C5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36DC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B20C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6403.40.91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4F99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 calzados, 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873B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39314B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122F9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926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90F7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4C7220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1748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EDFC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CBAA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F2A5C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50B4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DCD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CB19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31F1B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228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6403.51.05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0C8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Que cubran el tobillo.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6FBB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48EF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6F90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C81F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31D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3659E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5878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CFC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excepto lo comprendido en el número de identificación comercial 6403.51.05.01.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08F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E824C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AD0D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3C2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C30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737A1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0CE9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1373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DD3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A513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3AD1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6403.59.99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35A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E7D8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CA3F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BA87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BBD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D990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F31F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AC6CA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0A86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9A09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CC59D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BE6A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BFF3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A625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264D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88DA" w14:textId="77777777" w:rsidR="00547F78" w:rsidRPr="00A4076A" w:rsidRDefault="00547F78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4DC8D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E064" w14:textId="77777777" w:rsidR="00547F78" w:rsidRPr="00A4076A" w:rsidRDefault="00547F78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49AC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F83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3CB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ECC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52F3E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A26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367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71A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7311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34A6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AFE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0476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8456E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7A6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B05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7A1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4D8AD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A83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2FC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D16A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87A4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A5E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6403.91.12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F8B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4D7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13F7F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83B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F6C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B87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9979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232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061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EE1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CBA1D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4CF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6403.91.13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3584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Reconocibles como diseñados para la práctica de tenis, baloncesto, gimnasia, entrenamiento, caminata, ejercicios y demás actividades físicas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A75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6852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C613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998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771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AA0B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BBD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386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35E3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77732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265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FF5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F3C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325B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8A1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A2C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2B0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30F57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60E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AF88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299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BCD9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D58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26819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489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480E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73B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AE5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F873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EC331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4D1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6CC1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C8E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5475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D06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6F12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5B4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30CC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B1E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DC9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2F0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39E0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43F1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664A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1AB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4A38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B41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52F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A6F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960C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34F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8AFA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742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7C671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9E6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C4F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Reconocibles como diseñados para la práctica de tenis, baloncesto, gimnasia, entrenamiento, caminata, ejercicios y demás actividades físicas similares.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9BD0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D5AA2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8DD6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3EB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6CAA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DBFAA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B16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7AF1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28F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162C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E5B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22C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2E91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EF90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7021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6403.99.14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92E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Sandalias, excepto lo comprendido en la fracción arancelaria 6403.99.12.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9DE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9E4D2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2F16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20A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9ED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7EC4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6E36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F53F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2D6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97CF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CE32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6403.99.91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241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3F1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59C241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8ED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37D0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C84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A4076A" w14:paraId="070387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18B7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6403.99.99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ED9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5E4D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721B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65FC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525B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56C9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55E8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B648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B915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14B3" w14:textId="77777777" w:rsidR="00547F78" w:rsidRPr="00A4076A" w:rsidRDefault="00547F78" w:rsidP="00C669A5">
            <w:pPr>
              <w:pStyle w:val="Texto"/>
              <w:spacing w:line="218" w:lineRule="exact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A4D7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F574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6404.11.09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2BF9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deporte para niños, niñas o infantes,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B837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E0B89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667A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1BD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deporte para niños, niñas o infantes,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699E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4859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12D5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6404.11.12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8C1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niños, niñas o infantes, reconocibles como diseñados para la práctica de tenis, baloncesto, gimnasia, entrenamiento, caminata, ejercicios y demás actividades físicas similares,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2399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63E6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6667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735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4027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4D7E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DBCC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FED8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8739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A752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44F6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6404.11.16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9325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deporte, excepto lo comprendido en la fracción arancelaria 6404.11.09 y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BD00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58A2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B7B5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8FA5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6E35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4C4C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5BC5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5B13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BED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14088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CF5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6404.11.17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3C67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Reconocibles como diseñados para la práctica de tenis, baloncesto, gimnasia, entrenamiento, caminata, ejercicios y demás actividades físicas similares, excepto lo comprendido en la fracción arancelaria 6404.11.12 y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D80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20DA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77AB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AC3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C22C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57C2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74CAF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975D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90B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B458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E796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1CC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4D2C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CD00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172C8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60FD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86FB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9B631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089B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207D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30C0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1433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CAD6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396C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 o niñas,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E196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88011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C0D6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B3F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infantes,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4D5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3DE7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10A7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BDEB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C5E7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6A5C6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2637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EE49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4C5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F4EB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2F9E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7DD6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78D8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20B8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09D0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56B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Para mujeres, adultas y jóvenes, excepto el que tenga una banda o aplicación similar pegada o moldeada a la suela y sobrepuesta al corte y lo comprendido en la fracción arancelaria 6404.19.08.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8DF5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46E58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F2C3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C68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jóvenes, excepto el que tenga una banda o aplicación similar pegada o moldeada a la suela y sobrepuesta al corte y lo comprendido en la fracción arancelaria 6404.19.08.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2E6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33CCF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79866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6404.19.08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E5B0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 xml:space="preserve">Sandalias para mujeres, adultas y jóvenes.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949B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D678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8A7B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5565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Básica.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CCD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2CCA3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A70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9F20B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 xml:space="preserve">Los demás.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477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48C22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C815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AFB7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excepto el que tenga una banda o aplicación similar pegada o moldeada a la suela y sobrepuesta al corte y lo comprendido en el número de identificación comercial 6404.19.99.06.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AA0A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B153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B73F" w14:textId="77777777" w:rsidR="00547F78" w:rsidRPr="00A4076A" w:rsidRDefault="00547F78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DA41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 o niñas, excepto el que tenga una banda o aplicación similar pegada o moldeada a la suela y sobrepuesta al corte y sandalias.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DEE2" w14:textId="77777777" w:rsidR="00547F78" w:rsidRPr="00A4076A" w:rsidRDefault="00547F78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5D3C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898E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CEB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infantes, excepto el que tenga una banda o aplicación similar pegada o moldeada a la suela y sobrepuesta al corte y sandalias.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5E2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C02E8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E3A8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701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BD7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E7E66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43A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FED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29A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CC4D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C79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BEA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niños, niñas o infantes,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DB7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EE768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B504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3E5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219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06A8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D43D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E86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77E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A0285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2041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C388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6D0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2B934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53B5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79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4241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A3803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FAD9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158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76F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E0021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25A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F936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Calzado con suela de cuero natural 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21F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D0BF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90B8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D0C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B49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01ACE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995D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397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31F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B349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B039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882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D76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1FEB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FDE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6405.10.01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B82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parte superior de cuero natural 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6D6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99692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65B5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9B8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parte superior de cuero natural 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94E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F4752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57D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6405.20.01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A3A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la suela de madera o corcho.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FB8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7D1A8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4E55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E0A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la suela de madera o corcho.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7555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F4ACD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2A8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6405.20.02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268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suela y parte superior de fieltro de lana.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276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1727A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9FE2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5EC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suela y parte superior de fieltro de lana.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71D9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B2CDB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1E1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6405.20.99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51B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088C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39A9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254F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011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calzados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D4C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14A6B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0B80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EF9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calzados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2F4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B6EE8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0806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9DD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 calzados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AB14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F326B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D020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6405.90.99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139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A25C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BCDAB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A347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931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Calzado desechable.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B67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ADFE6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F7EC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0FA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10F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C68A7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C90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6506.91.01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391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Gorras.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BA2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1CD05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C46C9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515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Gorras.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1DCB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7E01E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139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8523.29.99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C34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0CC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633D6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3144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CEE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Discos flexibles grabados, para reproducir fenómenos distintos del sonido o la imagen (“software”), incluso acompañados de instructivos impresos o alguna otra documentación.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300A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23EB3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01F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8523.41.01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74B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Discos de escritura (conocidos como CD-R; DVD-R, y demás formatos), para sistemas de lectura por rayo láser.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8672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39F20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12A7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6018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Discos de escritura (conocidos como CD-R; DVD-R, y demás formatos), para sistemas de lectura por rayo láser.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57E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EEF5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5063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8523.41.99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CECB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F9A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37022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932C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09AE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1415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8A4C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FDD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8523.49.99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0CBF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E2B6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BC26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1DAD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63FD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Discos para sistemas de lectura por rayos láser, para reproducir únicamente sonido.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E191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02D0E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10DD" w14:textId="77777777" w:rsidR="00547F78" w:rsidRPr="00A4076A" w:rsidRDefault="00547F78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AB4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9717" w14:textId="77777777" w:rsidR="00547F78" w:rsidRPr="00A4076A" w:rsidRDefault="00547F78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2C257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862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8712.00.05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ABC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Bicicletas y demás velocípedos (incluidos los triciclos de reparto), sin motor.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1BC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F9166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3C6C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BFC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Bicicletas para niños.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DB04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4481B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436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9003.11.01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FB6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plástico.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F22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6A3FA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AECE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DEC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plástico.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CFF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D96A6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A1F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9003.19.01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6AB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De otras materias.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8F1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A26F4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5AC9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DA4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De otras materias.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19B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26C1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A23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9004.10.01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22A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Gafas (anteojos) de sol.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DC8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B83DA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C40D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11D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Gafas (anteojos) de sol.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681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91239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1D4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9004.90.99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0A8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99D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03F76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863C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9AC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2B6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1A30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88F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3BD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indicador mecánico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148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16DF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ED18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37AE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indicador mecánico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F9B5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7F887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207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E36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910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4D682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A393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2D2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D04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C0457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615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236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Automáticos.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5BD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41A53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F115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A4B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Automáticos.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FF7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9DC0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3A58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2286E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A52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E5A9B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64AB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DCF3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0E2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22874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1A0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6903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Eléctricos.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F8E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59E7C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EC93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A69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Eléctricos.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750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DD096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E72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9101.99.99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C97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BAB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3BCF0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84C0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970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139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987A9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7EE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9102.11.01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40F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indicador mecánico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817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2C827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F441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491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indicador mecánico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CB4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2820DD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F09C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9102.12.01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AF3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Con indicador optoelectrónico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A0C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795CA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486A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B20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Con indicador optoelectrónico solamente.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C2D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BE7D2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9D92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9E1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A7A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3D8AE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51D1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488B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448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D2092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4C0A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D9C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Automáticos.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647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553B97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A3F1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1EF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Automáticos.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5EA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6DA30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9C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1C54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80D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7DD9E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7B173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6F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D19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98D92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C47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2F1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Eléctricos.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71D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6550E1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F33E9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2A1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Eléctricos.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59F65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35A572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DAA9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9102.99.99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7C3B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C091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7F17B7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0A2D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26A2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D6D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056838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199D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lastRenderedPageBreak/>
              <w:t>9504.50.04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8CA7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b/>
                <w:color w:val="000000"/>
                <w:sz w:val="16"/>
                <w:szCs w:val="16"/>
              </w:rPr>
            </w:pPr>
            <w:r w:rsidRPr="00A4076A">
              <w:rPr>
                <w:b/>
                <w:color w:val="000000"/>
                <w:sz w:val="16"/>
                <w:szCs w:val="16"/>
              </w:rPr>
              <w:t>Videoconsolas y máquinas de videojuego, excepto las de la subpartida 9504.30 y lo comprendido en la fracción arancelaria 9504.50.03.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BCBC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468BBA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C69F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6ABF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Videoconsolas y máquinas de videojuegos.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08F0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47F78" w:rsidRPr="00A4076A" w14:paraId="1906D5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5167" w14:textId="77777777" w:rsidR="00547F78" w:rsidRPr="00A4076A" w:rsidRDefault="00547F78" w:rsidP="00C669A5">
            <w:pPr>
              <w:pStyle w:val="Texto"/>
              <w:spacing w:after="8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C8D8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>Cartuchos conteniendo programas para videoconsolas y máquinas de videojuegos.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B3A6" w14:textId="77777777" w:rsidR="00547F78" w:rsidRPr="00A4076A" w:rsidRDefault="00547F78" w:rsidP="00C669A5">
            <w:pPr>
              <w:pStyle w:val="Texto"/>
              <w:spacing w:after="88"/>
              <w:ind w:firstLine="0"/>
              <w:rPr>
                <w:color w:val="000000"/>
                <w:sz w:val="16"/>
                <w:szCs w:val="16"/>
              </w:rPr>
            </w:pPr>
            <w:r w:rsidRPr="00A4076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6377711" w14:textId="77777777" w:rsidR="00547F78" w:rsidRPr="00536BE6" w:rsidRDefault="00547F78" w:rsidP="00547F78">
      <w:pPr>
        <w:pStyle w:val="Texto"/>
        <w:spacing w:after="86" w:line="14" w:lineRule="exact"/>
        <w:rPr>
          <w:b/>
        </w:rPr>
      </w:pPr>
    </w:p>
    <w:p w14:paraId="08DF9C4C" w14:textId="77777777" w:rsidR="00547F78" w:rsidRPr="00536BE6" w:rsidRDefault="00547F78" w:rsidP="00547F78">
      <w:pPr>
        <w:pStyle w:val="Texto"/>
        <w:spacing w:after="86"/>
      </w:pPr>
      <w:r w:rsidRPr="00536BE6">
        <w:rPr>
          <w:b/>
        </w:rPr>
        <w:t>II.</w:t>
      </w:r>
      <w:r w:rsidRPr="00536BE6">
        <w:rPr>
          <w:b/>
        </w:rPr>
        <w:tab/>
      </w:r>
      <w:r w:rsidRPr="00536BE6">
        <w:t>Tratándose del régimen aduanero de exportación definitiva: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9"/>
        <w:gridCol w:w="1931"/>
      </w:tblGrid>
      <w:tr w:rsidR="00547F78" w:rsidRPr="00D63FEA" w14:paraId="399A5E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57BD047" w14:textId="77777777" w:rsidR="00547F78" w:rsidRPr="00D63FEA" w:rsidRDefault="00547F78" w:rsidP="00C669A5">
            <w:pPr>
              <w:pStyle w:val="Texto"/>
              <w:spacing w:after="79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9F1DDE6" w14:textId="77777777" w:rsidR="00547F78" w:rsidRPr="00D63FEA" w:rsidRDefault="00547F78" w:rsidP="00C669A5">
            <w:pPr>
              <w:pStyle w:val="Texto"/>
              <w:spacing w:after="79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EDAC3E7" w14:textId="77777777" w:rsidR="00547F78" w:rsidRPr="00D63FEA" w:rsidRDefault="00547F78" w:rsidP="00C669A5">
            <w:pPr>
              <w:pStyle w:val="Texto"/>
              <w:spacing w:after="79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547F78" w:rsidRPr="00D63FEA" w14:paraId="30B591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5E7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0602.10.07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21C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Esquejes sin enraizar e injertos.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60D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00A58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AE7A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4A7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Esquejes sin enraizar e injertos.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1E63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“Vainilla Papantla”.</w:t>
            </w:r>
          </w:p>
        </w:tc>
      </w:tr>
      <w:tr w:rsidR="00547F78" w:rsidRPr="00D63FEA" w14:paraId="55DD98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A74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0709.60.03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D2A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Chile Habanero de la Península de Yucatán.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DB1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9F395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52B7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F31A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Chile Habanero de la Península de Yucatán.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DDE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94E57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6E2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0709.60.04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85E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Chile Yahualica.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1B2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304BA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0287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D19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Chile Yahualica.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011E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3562C1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F1D5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0709.60.99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6C7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CF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4944A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27EF1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9B5F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Chile habanero.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71B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B9651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D29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0804.50.05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17B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Mango Ataúlfo del Soconusco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7CF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77922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BEE3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FB1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Mango Ataúlfo del Soconusco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2EB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F69C2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DEC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0901.21.02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D48E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 xml:space="preserve">Café Veracruz.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0CD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07AED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BC52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5C3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Café Veracruz.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C6A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BF0C0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0D3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0901.21.03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53A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Café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82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C667A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61BB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92A6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Café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D22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F7C96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EA4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0901.21.04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E3B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Café Pluma.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68A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E02DD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53CE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F91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Café Pluma.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35D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D28D4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CA7F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0901.22.02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588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 xml:space="preserve">Café Veracruz.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3C0E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9F875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B70B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E6E7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Café Veracruz.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217D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036BE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FBD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0901.22.03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694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Café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D00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9E7D2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1D6A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4EC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Café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68B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63391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97E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0901.22.04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BBD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Café Pluma.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72B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D3320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BAC7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94E0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Café Pluma.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D49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F3AC9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78B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0905.10.02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DCE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Vainilla de Papantla.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23E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B0C1B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AF59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D1A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Vainilla de Papantla.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07B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D27B5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E29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0905.20.02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B7D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Vainilla de Papantla.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65AE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BC936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222C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E21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Vainilla de Papantla.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E8E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DF997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1AF1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1006.10.02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77A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Arroz del Estado de Morelos.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1A8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A0733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5AF7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BDA6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Arroz del Estado de Morelos.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7654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E5ED2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99EF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1006.30.03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473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 xml:space="preserve">Arroz del Estado de Morelos.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815D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6DC57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CE59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F08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 xml:space="preserve">Arroz del Estado de Morelos.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DD0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0C475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2FDD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1006.30.99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EAF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673C7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1AB2F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0C3D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5A87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Denominado grano largo (relación 3:1, o mayor, entre el largo y la anchura del grano).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A2C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</w:t>
            </w:r>
          </w:p>
          <w:p w14:paraId="75881C1B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“Arroz del Estado de Morelos”.</w:t>
            </w:r>
          </w:p>
        </w:tc>
      </w:tr>
      <w:tr w:rsidR="00547F78" w:rsidRPr="00D63FEA" w14:paraId="15E012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AC5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lastRenderedPageBreak/>
              <w:t>1302.19.16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FB3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 Vainilla de Papantla.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943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A2CB7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7AD0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4F28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Vainilla de Papantla.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AA5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00984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F24F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1801.00.02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9059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sz w:val="16"/>
                <w:szCs w:val="16"/>
              </w:rPr>
              <w:t>Cacao Grijalva.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8365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32142A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74B8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952D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Cacao Grijalva.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D37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0A061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5300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045C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Bacanora.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23B3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8BA14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F155" w14:textId="77777777" w:rsidR="00547F78" w:rsidRPr="00D63FEA" w:rsidRDefault="00547F78" w:rsidP="00C669A5">
            <w:pPr>
              <w:pStyle w:val="Texto"/>
              <w:spacing w:after="79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0992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Bacanora.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E8A7" w14:textId="77777777" w:rsidR="00547F78" w:rsidRPr="00D63FEA" w:rsidRDefault="00547F78" w:rsidP="00C669A5">
            <w:pPr>
              <w:pStyle w:val="Texto"/>
              <w:spacing w:after="79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E1B0F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576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E42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Tequila.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3F000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79A42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2557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33B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Tequila contenido en envases con capacidad inferior o igual a 5 litros.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439A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B36BB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E918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position w:val="9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E36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Los demás tequilas.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F4A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7F069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5C5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2208.90.04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6A7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Sotol.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4B6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F5162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F206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BCFA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Sotol.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92C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14299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B8F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2208.90.05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F82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Mezcal.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26F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322D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905D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046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Mezcal.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4656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25F6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8AA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2208.90.06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815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Charanda.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65DB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309D54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BA92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48B0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Charanda.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43A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02E8D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F51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2208.90.07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6AAF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Raicilla.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00D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88F23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8697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10A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Raicilla.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4FDA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628B0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85FD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2208.90.99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189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74D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F2E6D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9DB2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674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Las demás bebidas alcohólicas que contengan aguardiente, o destilados, de agave.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7EFD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192E2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0C8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2530.90.99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9572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20A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67BF5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E309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D12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6E0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“Ámbar de Chiapas”.</w:t>
            </w:r>
          </w:p>
        </w:tc>
      </w:tr>
      <w:tr w:rsidR="00547F78" w:rsidRPr="00D63FEA" w14:paraId="5834B5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5AF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4420.11.01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020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 Olinalá.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BA0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532DA6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4A6D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29DD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Olinalá.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DD47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590B1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9EC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4420.90.01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2DA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 Olinalá.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648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DD20D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00A1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D4A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Olinalá.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5B3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B938C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296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4420.90.99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0E6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3C2C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04D1A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607E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B53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BB7B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“Olinalá”.</w:t>
            </w:r>
          </w:p>
        </w:tc>
      </w:tr>
      <w:tr w:rsidR="00547F78" w:rsidRPr="00D63FEA" w14:paraId="63327F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130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6907.30.01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3D12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Cubos, dados y artículos similares para mosaicos, excepto los de la subpartida 6907.40.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B35A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1B10D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67FD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190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Cubos, dados y artículos similares para mosaicos, excepto los de la subpartida 6907.40.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B2E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“Talavera”.</w:t>
            </w:r>
          </w:p>
        </w:tc>
      </w:tr>
      <w:tr w:rsidR="00547F78" w:rsidRPr="00D63FEA" w14:paraId="72963C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4A9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6910.90.99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04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DBC7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22F9FA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36D4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1CC9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269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“Talavera”.</w:t>
            </w:r>
          </w:p>
        </w:tc>
      </w:tr>
      <w:tr w:rsidR="00547F78" w:rsidRPr="00D63FEA" w14:paraId="09C8F7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6D2B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6912.00.03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E86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 xml:space="preserve">De Talavera.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ADA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63EB7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5C85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4D7B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Talavera.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489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634F57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CEC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6912.00.99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A647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CBE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3619DD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B0C7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C65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Vajillas y demás artículos para el servicio de mesa.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ED5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Únicamente: “Talavera”.</w:t>
            </w:r>
          </w:p>
        </w:tc>
      </w:tr>
      <w:tr w:rsidR="00547F78" w:rsidRPr="00D63FEA" w14:paraId="2ACE04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0E3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6913.90.01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B99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 xml:space="preserve">De Talavera. 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4B8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592F2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4636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5FD4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Talavera.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3C8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4BC02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F1C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6914.90.01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EEF5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 Talavera.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DF0E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3DEE03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C086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C22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Talavera.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142F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18FBCE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A0B36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7117.90.02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72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De Ámbar de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88323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7D0B5F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F6FB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A451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De Ámbar de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ACEA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4CE0A5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70EC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lastRenderedPageBreak/>
              <w:t>9602.00.02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CCE7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</w:rPr>
            </w:pPr>
            <w:r w:rsidRPr="00D63FEA">
              <w:rPr>
                <w:b/>
                <w:color w:val="000000"/>
                <w:sz w:val="16"/>
                <w:szCs w:val="16"/>
              </w:rPr>
              <w:t>Ámbar de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721D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547F78" w:rsidRPr="00D63FEA" w14:paraId="0CC1DE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1149" w14:textId="77777777" w:rsidR="00547F78" w:rsidRPr="00D63FEA" w:rsidRDefault="00547F78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0358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  <w:r w:rsidRPr="00D63FEA">
              <w:rPr>
                <w:color w:val="000000"/>
                <w:sz w:val="16"/>
                <w:szCs w:val="16"/>
              </w:rPr>
              <w:t>Ámbar de Chiapas.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4167" w14:textId="77777777" w:rsidR="00547F78" w:rsidRPr="00D63FEA" w:rsidRDefault="00547F78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14:paraId="048610D8" w14:textId="77777777" w:rsidR="00547F78" w:rsidRPr="00536BE6" w:rsidRDefault="00547F78" w:rsidP="00547F78">
      <w:pPr>
        <w:pStyle w:val="Texto"/>
        <w:spacing w:after="86"/>
      </w:pPr>
    </w:p>
    <w:p w14:paraId="2640DFD9" w14:textId="77777777" w:rsidR="00547F78" w:rsidRPr="00536BE6" w:rsidRDefault="00547F78" w:rsidP="00547F78">
      <w:pPr>
        <w:pStyle w:val="Texto"/>
        <w:spacing w:after="86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21D85636" w14:textId="77777777" w:rsidR="00547F78" w:rsidRPr="00D63FEA" w:rsidRDefault="00547F78" w:rsidP="00547F78">
      <w:pPr>
        <w:pStyle w:val="Texto"/>
        <w:spacing w:after="86"/>
        <w:rPr>
          <w:color w:val="000000"/>
          <w:lang w:val="es-MX"/>
        </w:rPr>
      </w:pPr>
      <w:r w:rsidRPr="00536BE6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D63FEA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Rúbrica.</w:t>
      </w:r>
    </w:p>
    <w:p w14:paraId="009D66DA" w14:textId="77777777" w:rsidR="00301412" w:rsidRDefault="00301412"/>
    <w:sectPr w:rsidR="00301412" w:rsidSect="00547F78">
      <w:headerReference w:type="even" r:id="rId5"/>
      <w:headerReference w:type="default" r:id="rId6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Aida 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Aerana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Asola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Atserr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Avers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08F2" w14:textId="77777777" w:rsidR="00547F78" w:rsidRDefault="00547F78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94F0" w14:textId="77777777" w:rsidR="00547F78" w:rsidRDefault="00547F78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4C"/>
    <w:multiLevelType w:val="hybridMultilevel"/>
    <w:tmpl w:val="E9D8A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19C4"/>
    <w:multiLevelType w:val="multilevel"/>
    <w:tmpl w:val="50123B9A"/>
    <w:styleLink w:val="WW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A341F8A"/>
    <w:multiLevelType w:val="multilevel"/>
    <w:tmpl w:val="4984DAD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5C7AA0"/>
    <w:multiLevelType w:val="multilevel"/>
    <w:tmpl w:val="4502F0C8"/>
    <w:styleLink w:val="WWNum11"/>
    <w:lvl w:ilvl="0">
      <w:start w:val="14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14082C04"/>
    <w:multiLevelType w:val="hybridMultilevel"/>
    <w:tmpl w:val="AD760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C0F"/>
    <w:multiLevelType w:val="hybridMultilevel"/>
    <w:tmpl w:val="7C76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3828"/>
    <w:multiLevelType w:val="hybridMultilevel"/>
    <w:tmpl w:val="4C12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C380C8B"/>
    <w:multiLevelType w:val="multilevel"/>
    <w:tmpl w:val="B32E6556"/>
    <w:styleLink w:val="WWNum7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75892"/>
    <w:multiLevelType w:val="multilevel"/>
    <w:tmpl w:val="3E98BF0E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30E041A2"/>
    <w:multiLevelType w:val="multilevel"/>
    <w:tmpl w:val="25604C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6396836"/>
    <w:multiLevelType w:val="hybridMultilevel"/>
    <w:tmpl w:val="6BFAB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030B"/>
    <w:multiLevelType w:val="hybridMultilevel"/>
    <w:tmpl w:val="EE1C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E1B45"/>
    <w:multiLevelType w:val="multilevel"/>
    <w:tmpl w:val="B52C0504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3209DB"/>
    <w:multiLevelType w:val="multilevel"/>
    <w:tmpl w:val="B3344B86"/>
    <w:styleLink w:val="WWNum1"/>
    <w:lvl w:ilvl="0">
      <w:start w:val="1"/>
      <w:numFmt w:val="decimal"/>
      <w:lvlText w:val="%1."/>
      <w:lvlJc w:val="left"/>
      <w:pPr>
        <w:ind w:left="720" w:firstLine="324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1.%2.%3."/>
      <w:lvlJc w:val="right"/>
      <w:pPr>
        <w:ind w:left="2160" w:firstLine="10620"/>
      </w:pPr>
    </w:lvl>
    <w:lvl w:ilvl="3">
      <w:start w:val="1"/>
      <w:numFmt w:val="decimal"/>
      <w:lvlText w:val="%1.%2.%3.%4."/>
      <w:lvlJc w:val="left"/>
      <w:pPr>
        <w:ind w:left="2880" w:firstLine="14040"/>
      </w:pPr>
    </w:lvl>
    <w:lvl w:ilvl="4">
      <w:start w:val="1"/>
      <w:numFmt w:val="lowerLetter"/>
      <w:lvlText w:val="%1.%2.%3.%4.%5."/>
      <w:lvlJc w:val="left"/>
      <w:pPr>
        <w:ind w:left="3600" w:firstLine="17640"/>
      </w:pPr>
    </w:lvl>
    <w:lvl w:ilvl="5">
      <w:start w:val="1"/>
      <w:numFmt w:val="lowerRoman"/>
      <w:lvlText w:val="%1.%2.%3.%4.%5.%6."/>
      <w:lvlJc w:val="right"/>
      <w:pPr>
        <w:ind w:left="4320" w:firstLine="21420"/>
      </w:pPr>
    </w:lvl>
    <w:lvl w:ilvl="6">
      <w:start w:val="1"/>
      <w:numFmt w:val="decimal"/>
      <w:lvlText w:val="%1.%2.%3.%4.%5.%6.%7."/>
      <w:lvlJc w:val="left"/>
      <w:pPr>
        <w:ind w:left="5040" w:firstLine="24840"/>
      </w:pPr>
    </w:lvl>
    <w:lvl w:ilvl="7">
      <w:start w:val="1"/>
      <w:numFmt w:val="lowerLetter"/>
      <w:lvlText w:val="%1.%2.%3.%4.%5.%6.%7.%8."/>
      <w:lvlJc w:val="left"/>
      <w:pPr>
        <w:ind w:left="5760" w:firstLine="28440"/>
      </w:pPr>
    </w:lvl>
    <w:lvl w:ilvl="8">
      <w:start w:val="1"/>
      <w:numFmt w:val="lowerRoman"/>
      <w:lvlText w:val="%1.%2.%3.%4.%5.%6.%7.%8.%9."/>
      <w:lvlJc w:val="right"/>
      <w:pPr>
        <w:ind w:left="6480"/>
      </w:pPr>
    </w:lvl>
  </w:abstractNum>
  <w:abstractNum w:abstractNumId="16" w15:restartNumberingAfterBreak="0">
    <w:nsid w:val="43B81D66"/>
    <w:multiLevelType w:val="hybridMultilevel"/>
    <w:tmpl w:val="3D787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E50E7"/>
    <w:multiLevelType w:val="multilevel"/>
    <w:tmpl w:val="0E0C1E88"/>
    <w:styleLink w:val="WWNum16"/>
    <w:lvl w:ilvl="0"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18" w15:restartNumberingAfterBreak="0">
    <w:nsid w:val="4B79130C"/>
    <w:multiLevelType w:val="multilevel"/>
    <w:tmpl w:val="BE0A3DC6"/>
    <w:styleLink w:val="WWNum1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BA36320"/>
    <w:multiLevelType w:val="multilevel"/>
    <w:tmpl w:val="01E8859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F45831"/>
    <w:multiLevelType w:val="hybridMultilevel"/>
    <w:tmpl w:val="4A202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F61C1"/>
    <w:multiLevelType w:val="multilevel"/>
    <w:tmpl w:val="F2EC0FD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500EC"/>
    <w:multiLevelType w:val="multilevel"/>
    <w:tmpl w:val="34B21EB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B96BB2"/>
    <w:multiLevelType w:val="hybridMultilevel"/>
    <w:tmpl w:val="99248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05B7"/>
    <w:multiLevelType w:val="multilevel"/>
    <w:tmpl w:val="FE4A0D0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2A63A82"/>
    <w:multiLevelType w:val="multilevel"/>
    <w:tmpl w:val="BB925D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4B1F65"/>
    <w:multiLevelType w:val="hybridMultilevel"/>
    <w:tmpl w:val="3A0AF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2E4E"/>
    <w:multiLevelType w:val="hybridMultilevel"/>
    <w:tmpl w:val="2564A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51D357C"/>
    <w:multiLevelType w:val="hybridMultilevel"/>
    <w:tmpl w:val="11068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1466"/>
    <w:multiLevelType w:val="multilevel"/>
    <w:tmpl w:val="86501646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7B4E2ED9"/>
    <w:multiLevelType w:val="multilevel"/>
    <w:tmpl w:val="E572F532"/>
    <w:styleLink w:val="WWNum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2" w15:restartNumberingAfterBreak="0">
    <w:nsid w:val="7EBE1AFE"/>
    <w:multiLevelType w:val="multilevel"/>
    <w:tmpl w:val="4BC410A6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536649302">
    <w:abstractNumId w:val="11"/>
  </w:num>
  <w:num w:numId="2" w16cid:durableId="34157599">
    <w:abstractNumId w:val="28"/>
  </w:num>
  <w:num w:numId="3" w16cid:durableId="1239486259">
    <w:abstractNumId w:val="7"/>
  </w:num>
  <w:num w:numId="4" w16cid:durableId="1532456587">
    <w:abstractNumId w:val="15"/>
  </w:num>
  <w:num w:numId="5" w16cid:durableId="732120858">
    <w:abstractNumId w:val="21"/>
  </w:num>
  <w:num w:numId="6" w16cid:durableId="1923951356">
    <w:abstractNumId w:val="25"/>
  </w:num>
  <w:num w:numId="7" w16cid:durableId="827785613">
    <w:abstractNumId w:val="1"/>
  </w:num>
  <w:num w:numId="8" w16cid:durableId="444469180">
    <w:abstractNumId w:val="32"/>
  </w:num>
  <w:num w:numId="9" w16cid:durableId="1700664697">
    <w:abstractNumId w:val="2"/>
  </w:num>
  <w:num w:numId="10" w16cid:durableId="1887372595">
    <w:abstractNumId w:val="9"/>
  </w:num>
  <w:num w:numId="11" w16cid:durableId="665480234">
    <w:abstractNumId w:val="30"/>
  </w:num>
  <w:num w:numId="12" w16cid:durableId="1209413653">
    <w:abstractNumId w:val="31"/>
  </w:num>
  <w:num w:numId="13" w16cid:durableId="1316030614">
    <w:abstractNumId w:val="3"/>
  </w:num>
  <w:num w:numId="14" w16cid:durableId="157043374">
    <w:abstractNumId w:val="24"/>
  </w:num>
  <w:num w:numId="15" w16cid:durableId="664089151">
    <w:abstractNumId w:val="19"/>
  </w:num>
  <w:num w:numId="16" w16cid:durableId="1363746790">
    <w:abstractNumId w:val="18"/>
  </w:num>
  <w:num w:numId="17" w16cid:durableId="1613318368">
    <w:abstractNumId w:val="10"/>
  </w:num>
  <w:num w:numId="18" w16cid:durableId="2064408357">
    <w:abstractNumId w:val="17"/>
  </w:num>
  <w:num w:numId="19" w16cid:durableId="1371614829">
    <w:abstractNumId w:val="22"/>
  </w:num>
  <w:num w:numId="20" w16cid:durableId="910887916">
    <w:abstractNumId w:val="14"/>
  </w:num>
  <w:num w:numId="21" w16cid:durableId="524170777">
    <w:abstractNumId w:val="8"/>
  </w:num>
  <w:num w:numId="22" w16cid:durableId="174154717">
    <w:abstractNumId w:val="13"/>
  </w:num>
  <w:num w:numId="23" w16cid:durableId="1877963588">
    <w:abstractNumId w:val="26"/>
  </w:num>
  <w:num w:numId="24" w16cid:durableId="1328821381">
    <w:abstractNumId w:val="16"/>
  </w:num>
  <w:num w:numId="25" w16cid:durableId="70201236">
    <w:abstractNumId w:val="0"/>
  </w:num>
  <w:num w:numId="26" w16cid:durableId="187064730">
    <w:abstractNumId w:val="12"/>
  </w:num>
  <w:num w:numId="27" w16cid:durableId="709576729">
    <w:abstractNumId w:val="4"/>
  </w:num>
  <w:num w:numId="28" w16cid:durableId="681853821">
    <w:abstractNumId w:val="6"/>
  </w:num>
  <w:num w:numId="29" w16cid:durableId="1114983234">
    <w:abstractNumId w:val="27"/>
  </w:num>
  <w:num w:numId="30" w16cid:durableId="1978099747">
    <w:abstractNumId w:val="5"/>
  </w:num>
  <w:num w:numId="31" w16cid:durableId="1707869451">
    <w:abstractNumId w:val="29"/>
  </w:num>
  <w:num w:numId="32" w16cid:durableId="578902730">
    <w:abstractNumId w:val="23"/>
  </w:num>
  <w:num w:numId="33" w16cid:durableId="126510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78"/>
    <w:rsid w:val="0000599D"/>
    <w:rsid w:val="002D1906"/>
    <w:rsid w:val="00301412"/>
    <w:rsid w:val="00547F78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B43C"/>
  <w15:chartTrackingRefBased/>
  <w15:docId w15:val="{8D3D5F50-8311-4792-B97B-92DF24D8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47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54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547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547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547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547F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547F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547F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547F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7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547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547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547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547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547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547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547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547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547F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54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547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547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7F78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547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7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7F78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547F7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47F78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547F7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7F7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547F7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547F7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47F78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547F78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547F78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547F78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547F78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,Car Car Car Car,Car Car, Car Car Car Car, Car Car,encabezado Car Car Car Car,encabezado Car Car"/>
    <w:basedOn w:val="Normal"/>
    <w:link w:val="EncabezadoCar"/>
    <w:rsid w:val="00547F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Car Car Car Car Car,Car Car Car, Car Car Car Car Car, Car Car Car,encabezado Car Car Car Car Car,encabezado Car Car Car"/>
    <w:basedOn w:val="Fuentedeprrafopredeter"/>
    <w:link w:val="Encabezado"/>
    <w:rsid w:val="00547F7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EstilotextoPrimeralnea0">
    <w:name w:val="Estilo texto + Primera línea:  0&quot;"/>
    <w:basedOn w:val="Normal"/>
    <w:rsid w:val="00547F78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547F78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547F78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547F78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rsid w:val="00547F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547F7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547F78"/>
  </w:style>
  <w:style w:type="paragraph" w:customStyle="1" w:styleId="texto0">
    <w:name w:val="texto"/>
    <w:basedOn w:val="Normal"/>
    <w:rsid w:val="00547F78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547F78"/>
    <w:rPr>
      <w:rFonts w:ascii="AdAbe Caslon Pro" w:hAnsi="AdAbe Caslon Pro" w:cs="AdAbe Caslon Pro"/>
      <w:sz w:val="22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rsid w:val="00547F78"/>
    <w:rPr>
      <w:rFonts w:ascii="AdAbe Caslon Pro" w:eastAsia="Times New Roman" w:hAnsi="AdAbe Caslon Pro" w:cs="AdAbe Caslon Pro"/>
      <w:kern w:val="0"/>
      <w:szCs w:val="20"/>
      <w:lang w:val="es-ES_tradnl" w:eastAsia="es-MX"/>
      <w14:ligatures w14:val="none"/>
    </w:rPr>
  </w:style>
  <w:style w:type="paragraph" w:styleId="TDC8">
    <w:name w:val="toc 8"/>
    <w:basedOn w:val="Normal"/>
    <w:next w:val="Normal"/>
    <w:rsid w:val="00547F78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547F78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547F78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547F78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547F78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547F78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547F78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547F78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547F78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547F78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547F78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547F78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547F78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547F78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547F78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547F78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547F78"/>
    <w:rPr>
      <w:rFonts w:ascii="TiAes New Roman" w:eastAsia="Times New Roman" w:hAnsi="TiAes New Roman" w:cs="TiAes New Roman"/>
      <w:kern w:val="0"/>
      <w:szCs w:val="20"/>
      <w:lang w:eastAsia="es-MX"/>
      <w14:ligatures w14:val="none"/>
    </w:rPr>
  </w:style>
  <w:style w:type="paragraph" w:styleId="Sangranormal">
    <w:name w:val="Normal Indent"/>
    <w:basedOn w:val="Normal"/>
    <w:rsid w:val="00547F78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547F78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NormalWeb">
    <w:name w:val="Normal (Web)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547F78"/>
    <w:rPr>
      <w:rFonts w:ascii="CaAibri" w:hAnsi="CaAibri" w:cs="CaAibri"/>
      <w:sz w:val="22"/>
      <w:szCs w:val="20"/>
      <w:lang w:val="es-MX" w:eastAsia="es-MX"/>
    </w:rPr>
  </w:style>
  <w:style w:type="paragraph" w:styleId="Textomacro">
    <w:name w:val="macro"/>
    <w:link w:val="TextomacroCar"/>
    <w:rsid w:val="00547F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character" w:customStyle="1" w:styleId="TextomacroCar">
    <w:name w:val="Texto macro Car"/>
    <w:basedOn w:val="Fuentedeprrafopredeter"/>
    <w:link w:val="Textomacro"/>
    <w:rsid w:val="00547F78"/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paragraph" w:styleId="Lista4">
    <w:name w:val="List 4"/>
    <w:basedOn w:val="Normal"/>
    <w:rsid w:val="00547F78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Lista5">
    <w:name w:val="List 5"/>
    <w:basedOn w:val="Normal"/>
    <w:rsid w:val="00547F78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547F78"/>
    <w:pPr>
      <w:spacing w:after="200" w:line="276" w:lineRule="atLeast"/>
      <w:ind w:left="1132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Cierre">
    <w:name w:val="Closing"/>
    <w:basedOn w:val="Normal"/>
    <w:link w:val="CierreCar"/>
    <w:rsid w:val="00547F78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547F78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styleId="Firma">
    <w:name w:val="Signature"/>
    <w:basedOn w:val="Normal"/>
    <w:link w:val="FirmaCar"/>
    <w:rsid w:val="00547F78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547F78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customStyle="1" w:styleId="Textonormal">
    <w:name w:val="Texto normal"/>
    <w:basedOn w:val="Normal"/>
    <w:rsid w:val="00547F78"/>
    <w:pPr>
      <w:ind w:left="1579"/>
      <w:jc w:val="both"/>
    </w:pPr>
    <w:rPr>
      <w:rFonts w:ascii="ArAal MT" w:hAnsi="ArAal MT" w:cs="ArAal MT"/>
      <w:sz w:val="18"/>
      <w:szCs w:val="20"/>
      <w:lang w:eastAsia="es-MX"/>
    </w:rPr>
  </w:style>
  <w:style w:type="paragraph" w:customStyle="1" w:styleId="Textoindependiente21">
    <w:name w:val="Texto independiente 21"/>
    <w:basedOn w:val="Normal"/>
    <w:rsid w:val="00547F78"/>
    <w:pPr>
      <w:spacing w:after="120" w:line="276" w:lineRule="atLeast"/>
      <w:ind w:left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547F78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000">
    <w:name w:val="Texto independiente p000"/>
    <w:basedOn w:val="Textoindependiente21"/>
    <w:rsid w:val="00547F78"/>
    <w:pPr>
      <w:spacing w:after="200"/>
      <w:ind w:left="360" w:firstLine="360"/>
    </w:pPr>
  </w:style>
  <w:style w:type="paragraph" w:customStyle="1" w:styleId="Textosinformato1">
    <w:name w:val="Texto sin formato1"/>
    <w:basedOn w:val="Normal"/>
    <w:rsid w:val="00547F78"/>
    <w:rPr>
      <w:rFonts w:ascii="CoArier New" w:hAnsi="CoArier New" w:cs="CoArier New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547F78"/>
    <w:pPr>
      <w:spacing w:after="200"/>
    </w:pPr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547F78"/>
    <w:rPr>
      <w:rFonts w:ascii="TaAoma" w:hAnsi="TaAoma" w:cs="TaAoma"/>
      <w:sz w:val="16"/>
      <w:szCs w:val="20"/>
      <w:lang w:val="es-MX" w:eastAsia="es-MX"/>
    </w:rPr>
  </w:style>
  <w:style w:type="paragraph" w:customStyle="1" w:styleId="msonospacing0">
    <w:name w:val="msonospacing"/>
    <w:rsid w:val="00547F78"/>
    <w:pPr>
      <w:spacing w:after="0" w:line="240" w:lineRule="auto"/>
    </w:pPr>
    <w:rPr>
      <w:rFonts w:ascii="AdAbe Caslon Pro" w:eastAsia="Times New Roman" w:hAnsi="AdAbe Caslon Pro" w:cs="AdAbe Caslon Pro"/>
      <w:kern w:val="0"/>
      <w:sz w:val="24"/>
      <w:szCs w:val="20"/>
      <w:lang w:val="es-ES_tradnl" w:eastAsia="es-MX"/>
      <w14:ligatures w14:val="none"/>
    </w:rPr>
  </w:style>
  <w:style w:type="paragraph" w:customStyle="1" w:styleId="msormpane0">
    <w:name w:val="msormpane"/>
    <w:rsid w:val="00547F78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msolistparagraph0">
    <w:name w:val="msolistparagraph"/>
    <w:basedOn w:val="Normal"/>
    <w:rsid w:val="00547F78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Textodeglobo1">
    <w:name w:val="Texto de globo1"/>
    <w:basedOn w:val="Normal"/>
    <w:rsid w:val="00547F78"/>
    <w:rPr>
      <w:rFonts w:ascii="LuAida Grande" w:hAnsi="LuAida Grande" w:cs="LuAida Grande"/>
      <w:sz w:val="18"/>
      <w:szCs w:val="20"/>
      <w:lang w:val="es-ES_tradnl" w:eastAsia="es-MX"/>
    </w:rPr>
  </w:style>
  <w:style w:type="paragraph" w:customStyle="1" w:styleId="Frotiregular">
    <w:name w:val="Frotiregular"/>
    <w:basedOn w:val="Encabezado"/>
    <w:rsid w:val="00547F78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547F78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Default">
    <w:name w:val="Default"/>
    <w:rsid w:val="00547F78"/>
    <w:pPr>
      <w:spacing w:after="0" w:line="240" w:lineRule="auto"/>
    </w:pPr>
    <w:rPr>
      <w:rFonts w:ascii="CoAstantia" w:eastAsia="Times New Roman" w:hAnsi="CoAstantia" w:cs="CoAstantia"/>
      <w:color w:val="000000"/>
      <w:kern w:val="0"/>
      <w:sz w:val="24"/>
      <w:szCs w:val="20"/>
      <w:lang w:eastAsia="es-MX"/>
      <w14:ligatures w14:val="none"/>
    </w:rPr>
  </w:style>
  <w:style w:type="paragraph" w:customStyle="1" w:styleId="wordsection1">
    <w:name w:val="wordsection1"/>
    <w:basedOn w:val="Normal"/>
    <w:rsid w:val="00547F78"/>
    <w:rPr>
      <w:rFonts w:ascii="TiAes New Roman" w:hAnsi="TiAes New Roman" w:cs="TiAes New Roman"/>
      <w:sz w:val="22"/>
      <w:szCs w:val="20"/>
      <w:lang w:val="es-MX" w:eastAsia="es-MX"/>
    </w:rPr>
  </w:style>
  <w:style w:type="paragraph" w:customStyle="1" w:styleId="msonormal0">
    <w:name w:val="msonormal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547F78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547F78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547F78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547F78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547F7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547F78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547F7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547F78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547F78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547F78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547F78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Prrafodelista1">
    <w:name w:val="Párrafo de lista1"/>
    <w:aliases w:val="4 Párrafo de lista,Figuras,Dot pt,No Spacing1,List Paragraph Char Char Char,Indicator Text,List Paragraph1,Numbered Para 1,DH1,lp1,Viñetas,Párrafo Senado,Colorful List - Accent 11,Bullet 1,F5 List Paragraph,Bullet Points,Cita texto"/>
    <w:basedOn w:val="Normal"/>
    <w:link w:val="4PrrafodelistaCar"/>
    <w:qFormat/>
    <w:rsid w:val="00547F78"/>
    <w:pPr>
      <w:spacing w:after="20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ableParagraph">
    <w:name w:val="Table Paragraph"/>
    <w:basedOn w:val="Normal"/>
    <w:rsid w:val="00547F78"/>
    <w:rPr>
      <w:rFonts w:ascii="CaAibri" w:hAnsi="CaAibri" w:cs="CaAibri"/>
      <w:sz w:val="22"/>
      <w:szCs w:val="20"/>
      <w:lang w:val="en-US" w:eastAsia="es-MX"/>
    </w:rPr>
  </w:style>
  <w:style w:type="paragraph" w:styleId="Sinespaciado">
    <w:name w:val="No Spacing"/>
    <w:qFormat/>
    <w:rsid w:val="00547F78"/>
    <w:pPr>
      <w:spacing w:after="0" w:line="240" w:lineRule="auto"/>
    </w:pPr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paragraph" w:customStyle="1" w:styleId="EstiloArialJustificado">
    <w:name w:val="Estilo Arial Justificado"/>
    <w:basedOn w:val="Normal"/>
    <w:rsid w:val="00547F78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547F78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547F78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547F78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547F78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547F78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547F78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alloonText">
    <w:name w:val="Balloon Text"/>
    <w:basedOn w:val="Normal"/>
    <w:rsid w:val="00547F78"/>
    <w:rPr>
      <w:rFonts w:ascii="SeAoe UI" w:hAnsi="SeAoe UI" w:cs="SeAoe UI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547F78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547F78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547F78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547F78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547F78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547F78"/>
    <w:pPr>
      <w:ind w:left="6030" w:hanging="6030"/>
    </w:pPr>
  </w:style>
  <w:style w:type="paragraph" w:customStyle="1" w:styleId="Textoindependiente31">
    <w:name w:val="Texto independiente 31"/>
    <w:basedOn w:val="Normal"/>
    <w:rsid w:val="00547F78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547F78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547F78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547F78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547F78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547F78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547F78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547F78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547F78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547F78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547F78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547F78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547F78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547F78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547F78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547F78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547F78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547F78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547F78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547F78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547F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547F78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547F78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547F78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547F78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547F78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547F78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547F78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547F78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547F78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547F78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547F78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547F78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547F78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547F78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547F78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547F78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547F78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547F78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547F78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rsid w:val="00547F78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547F78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547F78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547F78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547F78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Revisin">
    <w:name w:val="Revision"/>
    <w:rsid w:val="00547F78"/>
    <w:pPr>
      <w:spacing w:after="0" w:line="240" w:lineRule="auto"/>
    </w:pPr>
    <w:rPr>
      <w:rFonts w:ascii="CaAibri" w:eastAsia="Times New Roman" w:hAnsi="CaAibri" w:cs="CaAibri"/>
      <w:kern w:val="0"/>
      <w:szCs w:val="20"/>
      <w:lang w:val="es-419" w:eastAsia="es-MX"/>
      <w14:ligatures w14:val="none"/>
    </w:rPr>
  </w:style>
  <w:style w:type="paragraph" w:customStyle="1" w:styleId="l">
    <w:name w:val="l"/>
    <w:basedOn w:val="Texto"/>
    <w:rsid w:val="00547F78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547F78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547F78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547F78"/>
    <w:pPr>
      <w:spacing w:after="0" w:line="240" w:lineRule="auto"/>
    </w:pPr>
    <w:rPr>
      <w:rFonts w:ascii="CG Times (W1)" w:eastAsia="Times New Roman" w:hAnsi="CG Times (W1)" w:cs="CG Times (W1)"/>
      <w:noProof/>
      <w:kern w:val="0"/>
      <w:sz w:val="20"/>
      <w:szCs w:val="20"/>
      <w:lang w:eastAsia="es-MX"/>
      <w14:ligatures w14:val="none"/>
    </w:rPr>
  </w:style>
  <w:style w:type="paragraph" w:customStyle="1" w:styleId="z-Principiodelformular">
    <w:name w:val="z-Principio del formular"/>
    <w:basedOn w:val="Normal"/>
    <w:next w:val="Normal"/>
    <w:rsid w:val="00547F78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547F78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547F78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547F78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547F78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547F78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547F7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547F78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547F7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547F78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547F78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547F78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qFormat/>
    <w:rsid w:val="00547F78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rsid w:val="00547F78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547F78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547F78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qFormat/>
    <w:rsid w:val="00547F78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547F78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6">
    <w:name w:val="font6"/>
    <w:basedOn w:val="Normal"/>
    <w:rsid w:val="00547F78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547F78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547F78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547F78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547F78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547F78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547F78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547F78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a">
    <w:name w:val="textoa"/>
    <w:basedOn w:val="texto0"/>
    <w:next w:val="Normal"/>
    <w:rsid w:val="00547F78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next w:val="Normal"/>
    <w:rsid w:val="00547F78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HTMLPreformatted">
    <w:name w:val="HTML Preformatted"/>
    <w:basedOn w:val="Normal"/>
    <w:rsid w:val="005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tulo50">
    <w:name w:val="Título5"/>
    <w:basedOn w:val="Normal"/>
    <w:next w:val="Normal"/>
    <w:rsid w:val="00547F78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customStyle="1" w:styleId="BodyText2">
    <w:name w:val="Body Text 2"/>
    <w:basedOn w:val="Normal"/>
    <w:rsid w:val="00547F78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BodyTextIndent3">
    <w:name w:val="Body Text Indent 3"/>
    <w:basedOn w:val="Normal"/>
    <w:rsid w:val="00547F78"/>
    <w:pPr>
      <w:ind w:left="2880" w:hanging="1470"/>
    </w:pPr>
    <w:rPr>
      <w:rFonts w:ascii="ArAal" w:hAnsi="ArAal" w:cs="ArAal"/>
      <w:sz w:val="22"/>
      <w:szCs w:val="20"/>
      <w:lang w:eastAsia="es-MX"/>
    </w:rPr>
  </w:style>
  <w:style w:type="paragraph" w:customStyle="1" w:styleId="PlainText">
    <w:name w:val="Plain Text"/>
    <w:basedOn w:val="Normal"/>
    <w:rsid w:val="00547F78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547F78"/>
    <w:pPr>
      <w:spacing w:after="200"/>
    </w:pPr>
    <w:rPr>
      <w:rFonts w:ascii="CaAibri" w:hAnsi="CaAibri" w:cs="CaAibri"/>
      <w:b/>
      <w:color w:val="000000"/>
      <w:sz w:val="20"/>
      <w:lang w:val="es-MX"/>
    </w:rPr>
  </w:style>
  <w:style w:type="paragraph" w:customStyle="1" w:styleId="xl63">
    <w:name w:val="xl63"/>
    <w:basedOn w:val="Normal"/>
    <w:rsid w:val="00547F78"/>
    <w:pPr>
      <w:spacing w:before="100" w:after="100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xl64">
    <w:name w:val="xl64"/>
    <w:basedOn w:val="Normal"/>
    <w:rsid w:val="00547F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ABRIR">
    <w:name w:val="ABRIR"/>
    <w:basedOn w:val="Normal"/>
    <w:rsid w:val="00547F78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Normal1">
    <w:name w:val="Normal1"/>
    <w:rsid w:val="00547F78"/>
    <w:pPr>
      <w:spacing w:after="0" w:line="240" w:lineRule="auto"/>
    </w:pPr>
    <w:rPr>
      <w:rFonts w:ascii="CG Times (W1)" w:eastAsia="Times New Roman" w:hAnsi="CG Times (W1)" w:cs="CG Times (W1)"/>
      <w:kern w:val="0"/>
      <w:sz w:val="20"/>
      <w:szCs w:val="20"/>
      <w:lang w:val="es-ES_tradnl" w:eastAsia="es-MX"/>
      <w14:ligatures w14:val="none"/>
    </w:rPr>
  </w:style>
  <w:style w:type="paragraph" w:customStyle="1" w:styleId="fuentedeprrafopredet0">
    <w:name w:val="fuentedeprrafopredet"/>
    <w:basedOn w:val="Normal"/>
    <w:rsid w:val="00547F78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547F78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547F78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qFormat/>
    <w:rsid w:val="00547F78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22">
    <w:name w:val="Texto independiente 22"/>
    <w:basedOn w:val="Normal"/>
    <w:rsid w:val="00547F78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2">
    <w:name w:val="Texto independiente 32"/>
    <w:basedOn w:val="Normal"/>
    <w:rsid w:val="00547F78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547F78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3">
    <w:name w:val="Texto independiente 33"/>
    <w:basedOn w:val="Normal"/>
    <w:rsid w:val="00547F78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547F78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4">
    <w:name w:val="Texto independiente 34"/>
    <w:basedOn w:val="Normal"/>
    <w:rsid w:val="00547F78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547F78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Sinespaciado1">
    <w:name w:val="Sin espaciado1"/>
    <w:rsid w:val="00547F78"/>
    <w:pPr>
      <w:spacing w:after="0" w:line="240" w:lineRule="auto"/>
    </w:pPr>
    <w:rPr>
      <w:rFonts w:ascii="TiAes New Roman" w:eastAsia="Times New Roman" w:hAnsi="TiAes New Roman" w:cs="TiAes New Roman"/>
      <w:kern w:val="0"/>
      <w:sz w:val="24"/>
      <w:szCs w:val="20"/>
      <w:lang w:val="es-ES" w:eastAsia="es-MX"/>
      <w14:ligatures w14:val="none"/>
    </w:rPr>
  </w:style>
  <w:style w:type="paragraph" w:customStyle="1" w:styleId="Textosinformato12">
    <w:name w:val="Texto sin formato12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2">
    <w:name w:val="Asunto del comentario12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22">
    <w:name w:val="Texto de globo22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2">
    <w:name w:val="Texto sin formato2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3">
    <w:name w:val="Texto de globo3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4">
    <w:name w:val="Texto de globo4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sinformato11">
    <w:name w:val="Texto sin formato11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21">
    <w:name w:val="Texto de globo21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6">
    <w:name w:val="Texto de globo6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7">
    <w:name w:val="Texto de globo7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Cuadrculamedia21">
    <w:name w:val="Cuadrícula media 21"/>
    <w:rsid w:val="00547F78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Listavistosa-nfasis">
    <w:name w:val="Lista vistosa - Énfasis"/>
    <w:basedOn w:val="Normal"/>
    <w:rsid w:val="00547F78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5">
    <w:name w:val="Texto independiente 25"/>
    <w:basedOn w:val="Normal"/>
    <w:rsid w:val="00547F78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1">
    <w:name w:val="Texto de globo11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Lneadeasunto">
    <w:name w:val="Línea de asunto"/>
    <w:basedOn w:val="Normal"/>
    <w:rsid w:val="00547F78"/>
    <w:rPr>
      <w:rFonts w:ascii="TiAes New Roman" w:hAnsi="TiAes New Roman" w:cs="TiAes New Roman"/>
      <w:szCs w:val="20"/>
      <w:lang w:eastAsia="es-MX"/>
    </w:rPr>
  </w:style>
  <w:style w:type="paragraph" w:customStyle="1" w:styleId="pcstexto">
    <w:name w:val="pcstexto"/>
    <w:basedOn w:val="Normal"/>
    <w:rsid w:val="00547F78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val="es-MX" w:eastAsia="es-MX"/>
    </w:rPr>
  </w:style>
  <w:style w:type="paragraph" w:customStyle="1" w:styleId="Textodeglobo8">
    <w:name w:val="Texto de globo8"/>
    <w:basedOn w:val="Normal"/>
    <w:rsid w:val="00547F78"/>
    <w:rPr>
      <w:rFonts w:ascii="TaAoma" w:hAnsi="TaAoma" w:cs="TaAoma"/>
      <w:sz w:val="16"/>
      <w:szCs w:val="20"/>
      <w:lang w:eastAsia="es-MX"/>
    </w:rPr>
  </w:style>
  <w:style w:type="paragraph" w:customStyle="1" w:styleId="Textosinformato8">
    <w:name w:val="Texto sin formato8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8">
    <w:name w:val="Asunto del comentario8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Textodeglobo9">
    <w:name w:val="Texto de globo9"/>
    <w:basedOn w:val="Normal"/>
    <w:rsid w:val="00547F78"/>
    <w:rPr>
      <w:rFonts w:ascii="SeAoe UI" w:hAnsi="SeAoe UI" w:cs="SeAoe UI"/>
      <w:sz w:val="18"/>
      <w:szCs w:val="20"/>
      <w:lang w:eastAsia="es-MX"/>
    </w:rPr>
  </w:style>
  <w:style w:type="paragraph" w:customStyle="1" w:styleId="Textoindependiente26">
    <w:name w:val="Texto independiente 26"/>
    <w:basedOn w:val="Normal"/>
    <w:rsid w:val="00547F78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00">
    <w:name w:val="Sangría 2 de t. indep000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00">
    <w:name w:val="Sangría 3 de t. indep000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547F78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9">
    <w:name w:val="Asunto del comentario9"/>
    <w:basedOn w:val="Textocomentario"/>
    <w:next w:val="Textocomentario"/>
    <w:rsid w:val="00547F78"/>
    <w:rPr>
      <w:rFonts w:ascii="TiAes New Roman" w:hAnsi="TiAes New Roman" w:cs="TiAes New Roman"/>
      <w:sz w:val="20"/>
      <w:lang w:val="es-MX"/>
    </w:rPr>
  </w:style>
  <w:style w:type="paragraph" w:customStyle="1" w:styleId="Listamulticolor-n000">
    <w:name w:val="Lista multicolor - Én000"/>
    <w:basedOn w:val="Normal"/>
    <w:rsid w:val="00547F78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10">
    <w:name w:val="Texto independiente p010"/>
    <w:basedOn w:val="Textoindependiente26"/>
    <w:rsid w:val="00547F78"/>
    <w:pPr>
      <w:spacing w:after="0"/>
      <w:ind w:left="360" w:firstLine="360"/>
    </w:pPr>
  </w:style>
  <w:style w:type="paragraph" w:customStyle="1" w:styleId="Textoindependientep020">
    <w:name w:val="Texto independiente p020"/>
    <w:basedOn w:val="Textonormal"/>
    <w:rsid w:val="00547F78"/>
    <w:pPr>
      <w:ind w:left="0"/>
    </w:pPr>
    <w:rPr>
      <w:rFonts w:ascii="TiAes New Roman" w:hAnsi="TiAes New Roman" w:cs="TiAes New Roman"/>
      <w:b/>
      <w:sz w:val="24"/>
    </w:rPr>
  </w:style>
  <w:style w:type="paragraph" w:customStyle="1" w:styleId="Encabezadodenota2">
    <w:name w:val="Encabezado de nota2"/>
    <w:basedOn w:val="Normal"/>
    <w:next w:val="Normal"/>
    <w:rsid w:val="00547F78"/>
    <w:rPr>
      <w:rFonts w:ascii="TiAes New Roman" w:hAnsi="TiAes New Roman" w:cs="TiAes New Roman"/>
      <w:szCs w:val="20"/>
      <w:lang w:eastAsia="es-MX"/>
    </w:rPr>
  </w:style>
  <w:style w:type="paragraph" w:customStyle="1" w:styleId="Textoindependiente27">
    <w:name w:val="Texto independiente 27"/>
    <w:basedOn w:val="Normal"/>
    <w:rsid w:val="00547F78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10">
    <w:name w:val="Sangría 2 de t. indep010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10">
    <w:name w:val="Sangría 3 de t. indep010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3">
    <w:name w:val="Mapa del documento3"/>
    <w:basedOn w:val="Normal"/>
    <w:rsid w:val="00547F78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0">
    <w:name w:val="Texto sin formato10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10">
    <w:name w:val="Lista multicolor - Én010"/>
    <w:basedOn w:val="Normal"/>
    <w:rsid w:val="00547F78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30">
    <w:name w:val="Texto independiente p030"/>
    <w:basedOn w:val="Textoindependiente27"/>
    <w:rsid w:val="00547F78"/>
    <w:pPr>
      <w:spacing w:after="0"/>
      <w:ind w:left="360" w:firstLine="360"/>
    </w:pPr>
  </w:style>
  <w:style w:type="paragraph" w:customStyle="1" w:styleId="Textoindependientep040">
    <w:name w:val="Texto independiente p040"/>
    <w:basedOn w:val="Textonormal"/>
    <w:rsid w:val="00547F78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3">
    <w:name w:val="Encabezado de nota3"/>
    <w:basedOn w:val="Normal"/>
    <w:next w:val="Normal"/>
    <w:rsid w:val="00547F78"/>
    <w:rPr>
      <w:rFonts w:ascii="TiAes New Roman" w:hAnsi="TiAes New Roman" w:cs="TiAes New Roman"/>
      <w:szCs w:val="20"/>
      <w:lang w:eastAsia="es-MX"/>
    </w:rPr>
  </w:style>
  <w:style w:type="paragraph" w:customStyle="1" w:styleId="Asuntodelcomentario10">
    <w:name w:val="Asunto del comentario10"/>
    <w:basedOn w:val="Textocomentario"/>
    <w:next w:val="Textocomentario"/>
    <w:rsid w:val="00547F78"/>
    <w:rPr>
      <w:rFonts w:ascii="TiAes New Roman" w:hAnsi="TiAes New Roman" w:cs="TiAes New Roman"/>
      <w:b/>
      <w:sz w:val="20"/>
      <w:lang w:val="es-MX"/>
    </w:rPr>
  </w:style>
  <w:style w:type="paragraph" w:customStyle="1" w:styleId="Textodeglobo10">
    <w:name w:val="Texto de globo10"/>
    <w:basedOn w:val="Normal"/>
    <w:rsid w:val="00547F78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8">
    <w:name w:val="Texto independiente 28"/>
    <w:basedOn w:val="Normal"/>
    <w:rsid w:val="00547F78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20">
    <w:name w:val="Sangría 2 de t. indep020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20">
    <w:name w:val="Sangría 3 de t. indep020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4">
    <w:name w:val="Mapa del documento4"/>
    <w:basedOn w:val="Normal"/>
    <w:rsid w:val="00547F78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3">
    <w:name w:val="Texto sin formato13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20">
    <w:name w:val="Lista multicolor - Én020"/>
    <w:basedOn w:val="Normal"/>
    <w:rsid w:val="00547F78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50">
    <w:name w:val="Texto independiente p050"/>
    <w:basedOn w:val="Textoindependiente28"/>
    <w:rsid w:val="00547F78"/>
    <w:pPr>
      <w:spacing w:after="0"/>
      <w:ind w:left="360" w:firstLine="360"/>
    </w:pPr>
  </w:style>
  <w:style w:type="paragraph" w:customStyle="1" w:styleId="Textoindependientep060">
    <w:name w:val="Texto independiente p060"/>
    <w:basedOn w:val="Textonormal"/>
    <w:rsid w:val="00547F78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4">
    <w:name w:val="Encabezado de nota4"/>
    <w:basedOn w:val="Normal"/>
    <w:next w:val="Normal"/>
    <w:rsid w:val="00547F78"/>
    <w:rPr>
      <w:rFonts w:ascii="TiAes New Roman" w:hAnsi="TiAes New Roman" w:cs="TiAes New Roman"/>
      <w:szCs w:val="20"/>
      <w:lang w:eastAsia="es-MX"/>
    </w:rPr>
  </w:style>
  <w:style w:type="paragraph" w:customStyle="1" w:styleId="Estilo4">
    <w:name w:val="Estilo4"/>
    <w:basedOn w:val="CABEZA"/>
    <w:qFormat/>
    <w:rsid w:val="00547F78"/>
    <w:rPr>
      <w:rFonts w:ascii="TiAes New Roman" w:eastAsia="Times New Roman" w:hAnsi="TiAes New Roman" w:cs="TiAes New Roman"/>
      <w:szCs w:val="20"/>
    </w:rPr>
  </w:style>
  <w:style w:type="paragraph" w:customStyle="1" w:styleId="SECRETARIADELAFUNCION">
    <w:name w:val="SECRETARIA DE LA FUNCION"/>
    <w:basedOn w:val="Normal"/>
    <w:rsid w:val="00547F78"/>
    <w:rPr>
      <w:rFonts w:ascii="ArAal" w:hAnsi="ArAal" w:cs="ArAal"/>
      <w:sz w:val="18"/>
      <w:szCs w:val="20"/>
      <w:lang w:val="es-MX" w:eastAsia="es-MX"/>
    </w:rPr>
  </w:style>
  <w:style w:type="paragraph" w:customStyle="1" w:styleId="Textoindependienteprimerasangra1">
    <w:name w:val="Texto independiente primera sangría1"/>
    <w:basedOn w:val="Textonormal"/>
    <w:rsid w:val="00547F78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rimerasangra21">
    <w:name w:val="Texto independiente primera sangría 21"/>
    <w:basedOn w:val="Textoindependiente21"/>
    <w:rsid w:val="00547F78"/>
    <w:pPr>
      <w:spacing w:after="200"/>
      <w:ind w:left="360" w:firstLine="360"/>
    </w:pPr>
  </w:style>
  <w:style w:type="table" w:styleId="Tablaconcuadrcula">
    <w:name w:val="Table Grid"/>
    <w:basedOn w:val="Tablanormal"/>
    <w:uiPriority w:val="59"/>
    <w:rsid w:val="00547F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547F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47F78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  <w:style w:type="paragraph" w:customStyle="1" w:styleId="Sangra2detindependiente1">
    <w:name w:val="Sangría 2 de t. independiente1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Firmadecorreoelectrnico1">
    <w:name w:val="Firma de correo electrónico1"/>
    <w:basedOn w:val="Normal"/>
    <w:rsid w:val="00547F78"/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547F78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tulo0">
    <w:name w:val="título"/>
    <w:basedOn w:val="Normal"/>
    <w:next w:val="Normal"/>
    <w:rsid w:val="00547F78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547F78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xl32">
    <w:name w:val="xl32"/>
    <w:basedOn w:val="Normal"/>
    <w:rsid w:val="00547F78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547F78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547F78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547F78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547F78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547F78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547F78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547F78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547F78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547F78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547F78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547F78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547F78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547F78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547F78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547F78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547F78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547F78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547F78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547F78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547F78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547F78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547F78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547F78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547F78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547F78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547F78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547F78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547F78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547F78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547F78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547F78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547F78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547F78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547F78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cl">
    <w:name w:val="cl"/>
    <w:basedOn w:val="Normal"/>
    <w:rsid w:val="00547F78"/>
    <w:pPr>
      <w:tabs>
        <w:tab w:val="left" w:pos="1800"/>
        <w:tab w:val="left" w:pos="3120"/>
        <w:tab w:val="left" w:pos="3960"/>
      </w:tabs>
      <w:spacing w:after="101" w:line="216" w:lineRule="exact"/>
      <w:ind w:left="4003" w:hanging="3715"/>
    </w:pPr>
    <w:rPr>
      <w:rFonts w:ascii="ArAal" w:hAnsi="ArAal" w:cs="ArAal"/>
      <w:b/>
      <w:sz w:val="18"/>
      <w:szCs w:val="20"/>
      <w:lang w:eastAsia="es-MX"/>
    </w:rPr>
  </w:style>
  <w:style w:type="paragraph" w:customStyle="1" w:styleId="sinversion">
    <w:name w:val="sin version"/>
    <w:basedOn w:val="Texto"/>
    <w:qFormat/>
    <w:rsid w:val="00547F78"/>
    <w:pPr>
      <w:tabs>
        <w:tab w:val="right" w:pos="2790"/>
      </w:tabs>
      <w:ind w:left="3024" w:hanging="2736"/>
    </w:pPr>
    <w:rPr>
      <w:rFonts w:ascii="ArAal" w:hAnsi="ArAal" w:cs="ArAal"/>
      <w:lang w:val="en-US" w:eastAsia="es-MX"/>
    </w:rPr>
  </w:style>
  <w:style w:type="paragraph" w:customStyle="1" w:styleId="version">
    <w:name w:val="version"/>
    <w:basedOn w:val="Normal"/>
    <w:qFormat/>
    <w:rsid w:val="00547F78"/>
    <w:pPr>
      <w:tabs>
        <w:tab w:val="left" w:pos="1440"/>
        <w:tab w:val="right" w:pos="2790"/>
      </w:tabs>
      <w:spacing w:after="101" w:line="216" w:lineRule="exact"/>
      <w:ind w:left="3024" w:hanging="2736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ver">
    <w:name w:val="ver"/>
    <w:basedOn w:val="Texto"/>
    <w:qFormat/>
    <w:rsid w:val="00547F78"/>
    <w:pPr>
      <w:tabs>
        <w:tab w:val="left" w:pos="1440"/>
        <w:tab w:val="right" w:pos="3060"/>
      </w:tabs>
      <w:ind w:left="3427" w:hanging="3139"/>
    </w:pPr>
    <w:rPr>
      <w:rFonts w:ascii="ArAal" w:hAnsi="ArAal" w:cs="ArAal"/>
      <w:lang w:val="fr-FR" w:eastAsia="es-MX"/>
    </w:rPr>
  </w:style>
  <w:style w:type="paragraph" w:customStyle="1" w:styleId="mod">
    <w:name w:val="mod"/>
    <w:basedOn w:val="Texto"/>
    <w:qFormat/>
    <w:rsid w:val="00547F78"/>
    <w:pPr>
      <w:tabs>
        <w:tab w:val="left" w:pos="1440"/>
        <w:tab w:val="right" w:pos="3060"/>
      </w:tabs>
      <w:ind w:left="3427" w:hanging="3139"/>
    </w:pPr>
    <w:rPr>
      <w:rFonts w:ascii="ArAal" w:hAnsi="ArAal" w:cs="ArAal"/>
      <w:b/>
      <w:lang w:eastAsia="es-MX"/>
    </w:rPr>
  </w:style>
  <w:style w:type="paragraph" w:customStyle="1" w:styleId="m">
    <w:name w:val="m"/>
    <w:basedOn w:val="Texto"/>
    <w:qFormat/>
    <w:rsid w:val="00547F78"/>
    <w:pPr>
      <w:tabs>
        <w:tab w:val="left" w:pos="1620"/>
        <w:tab w:val="left" w:pos="2970"/>
        <w:tab w:val="left" w:pos="3690"/>
      </w:tabs>
    </w:pPr>
    <w:rPr>
      <w:rFonts w:ascii="ArAal" w:hAnsi="ArAal" w:cs="ArAal"/>
      <w:b/>
      <w:lang w:eastAsia="es-MX"/>
    </w:rPr>
  </w:style>
  <w:style w:type="paragraph" w:customStyle="1" w:styleId="indent">
    <w:name w:val="indent"/>
    <w:basedOn w:val="texto0"/>
    <w:rsid w:val="00547F78"/>
    <w:pPr>
      <w:snapToGrid/>
      <w:spacing w:line="216" w:lineRule="atLeast"/>
      <w:ind w:firstLine="0"/>
      <w:jc w:val="left"/>
    </w:pPr>
    <w:rPr>
      <w:rFonts w:ascii="ArAal" w:hAnsi="ArAal" w:cs="ArAal"/>
      <w:szCs w:val="20"/>
      <w:lang w:val="es-ES_tradnl" w:eastAsia="es-MX"/>
    </w:rPr>
  </w:style>
  <w:style w:type="paragraph" w:customStyle="1" w:styleId="clave">
    <w:name w:val="clave"/>
    <w:basedOn w:val="texto0"/>
    <w:rsid w:val="00547F78"/>
    <w:pPr>
      <w:tabs>
        <w:tab w:val="left" w:pos="900"/>
        <w:tab w:val="left" w:pos="1980"/>
        <w:tab w:val="left" w:pos="252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paragraph" w:customStyle="1" w:styleId="modelo">
    <w:name w:val="modelo"/>
    <w:basedOn w:val="texto0"/>
    <w:rsid w:val="00547F78"/>
    <w:pPr>
      <w:tabs>
        <w:tab w:val="left" w:pos="1620"/>
        <w:tab w:val="left" w:pos="288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table" w:customStyle="1" w:styleId="7">
    <w:name w:val="7"/>
    <w:basedOn w:val="Tablanormal"/>
    <w:rsid w:val="00547F78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eNormal">
    <w:name w:val="Table Normal"/>
    <w:rsid w:val="00547F78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rsid w:val="00547F78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"/>
    <w:rsid w:val="00547F7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Refdecomentario">
    <w:name w:val="annotation reference"/>
    <w:uiPriority w:val="99"/>
    <w:unhideWhenUsed/>
    <w:rsid w:val="00547F7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47F78"/>
    <w:pPr>
      <w:spacing w:after="200"/>
    </w:pPr>
    <w:rPr>
      <w:rFonts w:ascii="Calibri" w:eastAsia="Calibri" w:hAnsi="Calibri" w:cs="Calibri"/>
      <w:b/>
      <w:bCs/>
      <w:color w:val="000000"/>
      <w:sz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47F78"/>
    <w:rPr>
      <w:rFonts w:ascii="Calibri" w:eastAsia="Calibri" w:hAnsi="Calibri" w:cs="Calibri"/>
      <w:b/>
      <w:bCs/>
      <w:color w:val="000000"/>
      <w:kern w:val="0"/>
      <w:sz w:val="20"/>
      <w:szCs w:val="20"/>
      <w:lang w:val="es-ES_tradnl" w:eastAsia="es-MX"/>
      <w14:ligatures w14:val="none"/>
    </w:rPr>
  </w:style>
  <w:style w:type="character" w:styleId="Hipervnculo">
    <w:name w:val="Hyperlink"/>
    <w:uiPriority w:val="99"/>
    <w:unhideWhenUsed/>
    <w:rsid w:val="00547F78"/>
    <w:rPr>
      <w:color w:val="0563C1"/>
      <w:u w:val="single"/>
    </w:rPr>
  </w:style>
  <w:style w:type="character" w:customStyle="1" w:styleId="TextosinformatoCar">
    <w:name w:val="Texto sin formato Car"/>
    <w:link w:val="Textosinformato"/>
    <w:rsid w:val="00547F78"/>
    <w:rPr>
      <w:rFonts w:ascii="Consolas" w:eastAsia="Calibri" w:hAnsi="Consolas" w:cs="Calibri"/>
      <w:color w:val="17365D"/>
      <w:sz w:val="21"/>
      <w:szCs w:val="21"/>
    </w:rPr>
  </w:style>
  <w:style w:type="numbering" w:customStyle="1" w:styleId="Sinlista1">
    <w:name w:val="Sin lista1"/>
    <w:next w:val="Sinlista"/>
    <w:uiPriority w:val="99"/>
    <w:semiHidden/>
    <w:unhideWhenUsed/>
    <w:rsid w:val="00547F78"/>
  </w:style>
  <w:style w:type="table" w:customStyle="1" w:styleId="TableNormal1">
    <w:name w:val="Table Normal1"/>
    <w:rsid w:val="00547F78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"/>
    <w:rsid w:val="00547F78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61">
    <w:name w:val="61"/>
    <w:basedOn w:val="TableNormal"/>
    <w:rsid w:val="00547F78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1">
    <w:name w:val="51"/>
    <w:basedOn w:val="TableNormal"/>
    <w:rsid w:val="00547F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547F78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1">
    <w:name w:val="31"/>
    <w:basedOn w:val="TableNormal"/>
    <w:rsid w:val="00547F7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1">
    <w:name w:val="21"/>
    <w:basedOn w:val="TableNormal"/>
    <w:rsid w:val="00547F7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1">
    <w:name w:val="11"/>
    <w:basedOn w:val="TableNormal"/>
    <w:rsid w:val="00547F7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547F78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7F7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es-MX"/>
      <w14:ligatures w14:val="none"/>
    </w:rPr>
  </w:style>
  <w:style w:type="paragraph" w:customStyle="1" w:styleId="Heading">
    <w:name w:val="Heading"/>
    <w:basedOn w:val="Standard"/>
    <w:next w:val="Textbody"/>
    <w:rsid w:val="00547F7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47F78"/>
    <w:pPr>
      <w:spacing w:after="120"/>
    </w:pPr>
  </w:style>
  <w:style w:type="paragraph" w:styleId="Lista">
    <w:name w:val="List"/>
    <w:basedOn w:val="Textbody"/>
    <w:rsid w:val="00547F78"/>
    <w:rPr>
      <w:rFonts w:cs="Arial"/>
    </w:rPr>
  </w:style>
  <w:style w:type="paragraph" w:styleId="Descripcin">
    <w:name w:val="caption"/>
    <w:basedOn w:val="Standard"/>
    <w:qFormat/>
    <w:rsid w:val="00547F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47F78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547F78"/>
    <w:pPr>
      <w:suppressLineNumbers/>
    </w:pPr>
  </w:style>
  <w:style w:type="paragraph" w:customStyle="1" w:styleId="TableHeading">
    <w:name w:val="Table Heading"/>
    <w:basedOn w:val="TableContents"/>
    <w:rsid w:val="00547F78"/>
    <w:pPr>
      <w:jc w:val="center"/>
    </w:pPr>
    <w:rPr>
      <w:b/>
      <w:bCs/>
    </w:rPr>
  </w:style>
  <w:style w:type="character" w:customStyle="1" w:styleId="Internetlink">
    <w:name w:val="Internet link"/>
    <w:rsid w:val="00547F78"/>
    <w:rPr>
      <w:color w:val="0000FF"/>
      <w:u w:val="single"/>
    </w:rPr>
  </w:style>
  <w:style w:type="character" w:customStyle="1" w:styleId="ListLabel1">
    <w:name w:val="ListLabel 1"/>
    <w:rsid w:val="00547F78"/>
    <w:rPr>
      <w:b/>
      <w:sz w:val="22"/>
      <w:szCs w:val="24"/>
    </w:rPr>
  </w:style>
  <w:style w:type="character" w:customStyle="1" w:styleId="ListLabel2">
    <w:name w:val="ListLabel 2"/>
    <w:rsid w:val="00547F78"/>
    <w:rPr>
      <w:b w:val="0"/>
      <w:sz w:val="24"/>
      <w:szCs w:val="24"/>
    </w:rPr>
  </w:style>
  <w:style w:type="character" w:customStyle="1" w:styleId="ListLabel3">
    <w:name w:val="ListLabel 3"/>
    <w:rsid w:val="00547F78"/>
    <w:rPr>
      <w:b/>
    </w:rPr>
  </w:style>
  <w:style w:type="character" w:customStyle="1" w:styleId="ListLabel4">
    <w:name w:val="ListLabel 4"/>
    <w:rsid w:val="00547F78"/>
    <w:rPr>
      <w:b w:val="0"/>
    </w:rPr>
  </w:style>
  <w:style w:type="character" w:customStyle="1" w:styleId="ListLabel5">
    <w:name w:val="ListLabel 5"/>
    <w:rsid w:val="00547F78"/>
    <w:rPr>
      <w:rFonts w:cs="Courier New"/>
    </w:rPr>
  </w:style>
  <w:style w:type="numbering" w:customStyle="1" w:styleId="WWNum1">
    <w:name w:val="WWNum1"/>
    <w:basedOn w:val="Sinlista"/>
    <w:rsid w:val="00547F78"/>
    <w:pPr>
      <w:numPr>
        <w:numId w:val="4"/>
      </w:numPr>
    </w:pPr>
  </w:style>
  <w:style w:type="numbering" w:customStyle="1" w:styleId="WWNum2">
    <w:name w:val="WWNum2"/>
    <w:basedOn w:val="Sinlista"/>
    <w:rsid w:val="00547F78"/>
    <w:pPr>
      <w:numPr>
        <w:numId w:val="5"/>
      </w:numPr>
    </w:pPr>
  </w:style>
  <w:style w:type="numbering" w:customStyle="1" w:styleId="WWNum3">
    <w:name w:val="WWNum3"/>
    <w:basedOn w:val="Sinlista"/>
    <w:rsid w:val="00547F78"/>
    <w:pPr>
      <w:numPr>
        <w:numId w:val="6"/>
      </w:numPr>
    </w:pPr>
  </w:style>
  <w:style w:type="numbering" w:customStyle="1" w:styleId="WWNum4">
    <w:name w:val="WWNum4"/>
    <w:basedOn w:val="Sinlista"/>
    <w:rsid w:val="00547F78"/>
    <w:pPr>
      <w:numPr>
        <w:numId w:val="7"/>
      </w:numPr>
    </w:pPr>
  </w:style>
  <w:style w:type="numbering" w:customStyle="1" w:styleId="WWNum5">
    <w:name w:val="WWNum5"/>
    <w:basedOn w:val="Sinlista"/>
    <w:rsid w:val="00547F78"/>
    <w:pPr>
      <w:numPr>
        <w:numId w:val="8"/>
      </w:numPr>
    </w:pPr>
  </w:style>
  <w:style w:type="numbering" w:customStyle="1" w:styleId="WWNum6">
    <w:name w:val="WWNum6"/>
    <w:basedOn w:val="Sinlista"/>
    <w:rsid w:val="00547F78"/>
    <w:pPr>
      <w:numPr>
        <w:numId w:val="9"/>
      </w:numPr>
    </w:pPr>
  </w:style>
  <w:style w:type="numbering" w:customStyle="1" w:styleId="WWNum7">
    <w:name w:val="WWNum7"/>
    <w:basedOn w:val="Sinlista"/>
    <w:rsid w:val="00547F78"/>
    <w:pPr>
      <w:numPr>
        <w:numId w:val="21"/>
      </w:numPr>
    </w:pPr>
  </w:style>
  <w:style w:type="numbering" w:customStyle="1" w:styleId="WWNum8">
    <w:name w:val="WWNum8"/>
    <w:basedOn w:val="Sinlista"/>
    <w:rsid w:val="00547F78"/>
    <w:pPr>
      <w:numPr>
        <w:numId w:val="10"/>
      </w:numPr>
    </w:pPr>
  </w:style>
  <w:style w:type="numbering" w:customStyle="1" w:styleId="WWNum9">
    <w:name w:val="WWNum9"/>
    <w:basedOn w:val="Sinlista"/>
    <w:rsid w:val="00547F78"/>
    <w:pPr>
      <w:numPr>
        <w:numId w:val="11"/>
      </w:numPr>
    </w:pPr>
  </w:style>
  <w:style w:type="numbering" w:customStyle="1" w:styleId="WWNum10">
    <w:name w:val="WWNum10"/>
    <w:basedOn w:val="Sinlista"/>
    <w:rsid w:val="00547F78"/>
    <w:pPr>
      <w:numPr>
        <w:numId w:val="12"/>
      </w:numPr>
    </w:pPr>
  </w:style>
  <w:style w:type="numbering" w:customStyle="1" w:styleId="WWNum11">
    <w:name w:val="WWNum11"/>
    <w:basedOn w:val="Sinlista"/>
    <w:rsid w:val="00547F78"/>
    <w:pPr>
      <w:numPr>
        <w:numId w:val="13"/>
      </w:numPr>
    </w:pPr>
  </w:style>
  <w:style w:type="numbering" w:customStyle="1" w:styleId="WWNum12">
    <w:name w:val="WWNum12"/>
    <w:basedOn w:val="Sinlista"/>
    <w:rsid w:val="00547F78"/>
    <w:pPr>
      <w:numPr>
        <w:numId w:val="14"/>
      </w:numPr>
    </w:pPr>
  </w:style>
  <w:style w:type="numbering" w:customStyle="1" w:styleId="WWNum13">
    <w:name w:val="WWNum13"/>
    <w:basedOn w:val="Sinlista"/>
    <w:rsid w:val="00547F78"/>
    <w:pPr>
      <w:numPr>
        <w:numId w:val="15"/>
      </w:numPr>
    </w:pPr>
  </w:style>
  <w:style w:type="numbering" w:customStyle="1" w:styleId="WWNum14">
    <w:name w:val="WWNum14"/>
    <w:basedOn w:val="Sinlista"/>
    <w:rsid w:val="00547F78"/>
    <w:pPr>
      <w:numPr>
        <w:numId w:val="16"/>
      </w:numPr>
    </w:pPr>
  </w:style>
  <w:style w:type="numbering" w:customStyle="1" w:styleId="WWNum15">
    <w:name w:val="WWNum15"/>
    <w:basedOn w:val="Sinlista"/>
    <w:rsid w:val="00547F78"/>
    <w:pPr>
      <w:numPr>
        <w:numId w:val="17"/>
      </w:numPr>
    </w:pPr>
  </w:style>
  <w:style w:type="numbering" w:customStyle="1" w:styleId="WWNum16">
    <w:name w:val="WWNum16"/>
    <w:basedOn w:val="Sinlista"/>
    <w:rsid w:val="00547F78"/>
    <w:pPr>
      <w:numPr>
        <w:numId w:val="18"/>
      </w:numPr>
    </w:pPr>
  </w:style>
  <w:style w:type="numbering" w:customStyle="1" w:styleId="WWNum17">
    <w:name w:val="WWNum17"/>
    <w:basedOn w:val="Sinlista"/>
    <w:rsid w:val="00547F78"/>
    <w:pPr>
      <w:numPr>
        <w:numId w:val="19"/>
      </w:numPr>
    </w:pPr>
  </w:style>
  <w:style w:type="numbering" w:customStyle="1" w:styleId="WWNum18">
    <w:name w:val="WWNum18"/>
    <w:basedOn w:val="Sinlista"/>
    <w:rsid w:val="00547F78"/>
    <w:pPr>
      <w:numPr>
        <w:numId w:val="20"/>
      </w:numPr>
    </w:pPr>
  </w:style>
  <w:style w:type="paragraph" w:customStyle="1" w:styleId="Ttulo71">
    <w:name w:val="Título 71"/>
    <w:basedOn w:val="Normal"/>
    <w:next w:val="Normal"/>
    <w:unhideWhenUsed/>
    <w:qFormat/>
    <w:rsid w:val="00547F78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val="es-MX" w:eastAsia="es-MX"/>
    </w:rPr>
  </w:style>
  <w:style w:type="character" w:customStyle="1" w:styleId="Hipervnculo1">
    <w:name w:val="Hipervínculo1"/>
    <w:uiPriority w:val="99"/>
    <w:unhideWhenUsed/>
    <w:rsid w:val="00547F78"/>
    <w:rPr>
      <w:color w:val="0563C1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547F78"/>
  </w:style>
  <w:style w:type="character" w:customStyle="1" w:styleId="Ttulo7Car1">
    <w:name w:val="Título 7 Car1"/>
    <w:uiPriority w:val="9"/>
    <w:semiHidden/>
    <w:rsid w:val="00547F78"/>
    <w:rPr>
      <w:rFonts w:ascii="Calibri Light" w:eastAsia="Times New Roman" w:hAnsi="Calibri Light" w:cs="Times New Roman"/>
      <w:i/>
      <w:iCs/>
      <w:color w:val="1F3763"/>
    </w:rPr>
  </w:style>
  <w:style w:type="character" w:customStyle="1" w:styleId="Mencinsinresolver1">
    <w:name w:val="Mención sin resolver1"/>
    <w:uiPriority w:val="99"/>
    <w:semiHidden/>
    <w:unhideWhenUsed/>
    <w:rsid w:val="00547F78"/>
    <w:rPr>
      <w:color w:val="605E5C"/>
      <w:shd w:val="clear" w:color="auto" w:fill="E1DFDD"/>
    </w:rPr>
  </w:style>
  <w:style w:type="table" w:customStyle="1" w:styleId="8">
    <w:name w:val="8"/>
    <w:basedOn w:val="TableNormal1"/>
    <w:rsid w:val="0054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uiPriority w:val="99"/>
    <w:semiHidden/>
    <w:unhideWhenUsed/>
    <w:rsid w:val="00547F78"/>
    <w:rPr>
      <w:color w:val="800080"/>
      <w:u w:val="single"/>
    </w:rPr>
  </w:style>
  <w:style w:type="character" w:customStyle="1" w:styleId="TextoCar1">
    <w:name w:val="Texto Car1"/>
    <w:rsid w:val="00547F78"/>
    <w:rPr>
      <w:rFonts w:ascii="Arial" w:eastAsia="Times New Roman" w:hAnsi="Arial" w:cs="Arial"/>
      <w:sz w:val="18"/>
      <w:szCs w:val="20"/>
      <w:lang w:eastAsia="es-ES"/>
    </w:rPr>
  </w:style>
  <w:style w:type="table" w:customStyle="1" w:styleId="72">
    <w:name w:val="72"/>
    <w:basedOn w:val="Tablanormal"/>
    <w:rsid w:val="00547F78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textocar0">
    <w:name w:val="textocar"/>
    <w:basedOn w:val="Normal"/>
    <w:rsid w:val="00547F78"/>
    <w:pPr>
      <w:spacing w:after="101" w:line="216" w:lineRule="atLeast"/>
      <w:ind w:firstLine="288"/>
      <w:jc w:val="both"/>
    </w:pPr>
    <w:rPr>
      <w:rFonts w:ascii="Arial (W1)" w:hAnsi="Arial (W1)" w:cs="Arial (W1)"/>
      <w:sz w:val="18"/>
      <w:szCs w:val="20"/>
      <w:lang w:eastAsia="es-MX"/>
    </w:rPr>
  </w:style>
  <w:style w:type="paragraph" w:customStyle="1" w:styleId="Estilo11">
    <w:name w:val="Estilo1.1"/>
    <w:basedOn w:val="Normal"/>
    <w:rsid w:val="00547F78"/>
    <w:pPr>
      <w:tabs>
        <w:tab w:val="left" w:pos="1368"/>
      </w:tabs>
      <w:spacing w:after="101" w:line="216" w:lineRule="exact"/>
      <w:ind w:left="1368" w:hanging="36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a0">
    <w:name w:val="ñ"/>
    <w:basedOn w:val="Texto"/>
    <w:rsid w:val="00547F78"/>
    <w:pPr>
      <w:ind w:left="2790" w:hanging="450"/>
    </w:pPr>
    <w:rPr>
      <w:lang w:eastAsia="es-MX"/>
    </w:rPr>
  </w:style>
  <w:style w:type="paragraph" w:customStyle="1" w:styleId="estilo10">
    <w:name w:val="estilo1"/>
    <w:basedOn w:val="Normal"/>
    <w:rsid w:val="00547F78"/>
    <w:pPr>
      <w:tabs>
        <w:tab w:val="left" w:pos="1080"/>
      </w:tabs>
      <w:spacing w:after="101" w:line="216" w:lineRule="atLeast"/>
      <w:ind w:left="1008" w:hanging="72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">
    <w:name w:val="n"/>
    <w:basedOn w:val="Texto"/>
    <w:rsid w:val="00547F78"/>
    <w:pPr>
      <w:ind w:left="1440" w:hanging="1152"/>
    </w:pPr>
    <w:rPr>
      <w:lang w:eastAsia="es-MX"/>
    </w:rPr>
  </w:style>
  <w:style w:type="paragraph" w:customStyle="1" w:styleId="CEN">
    <w:name w:val="CEN"/>
    <w:basedOn w:val="Texto"/>
    <w:rsid w:val="00547F78"/>
    <w:pPr>
      <w:spacing w:line="216" w:lineRule="atLeast"/>
      <w:ind w:firstLine="0"/>
      <w:jc w:val="center"/>
    </w:pPr>
    <w:rPr>
      <w:lang w:val="es-MX" w:eastAsia="es-MX"/>
    </w:rPr>
  </w:style>
  <w:style w:type="paragraph" w:customStyle="1" w:styleId="Estilo1z">
    <w:name w:val="Estilo1z"/>
    <w:basedOn w:val="Texto"/>
    <w:rsid w:val="00547F78"/>
    <w:pPr>
      <w:pBdr>
        <w:bottom w:val="single" w:sz="6" w:space="1" w:color="auto"/>
      </w:pBdr>
      <w:ind w:left="1080" w:hanging="360"/>
    </w:pPr>
    <w:rPr>
      <w:b/>
      <w:lang w:val="es-MX" w:eastAsia="es-MX"/>
    </w:rPr>
  </w:style>
  <w:style w:type="paragraph" w:customStyle="1" w:styleId="ron">
    <w:name w:val="ron"/>
    <w:basedOn w:val="Texto"/>
    <w:rsid w:val="00547F78"/>
    <w:pPr>
      <w:pBdr>
        <w:top w:val="single" w:sz="6" w:space="1" w:color="auto"/>
        <w:bottom w:val="single" w:sz="6" w:space="1" w:color="auto"/>
      </w:pBdr>
      <w:tabs>
        <w:tab w:val="right" w:pos="8395"/>
      </w:tabs>
      <w:ind w:left="288" w:firstLine="0"/>
    </w:pPr>
    <w:rPr>
      <w:b/>
      <w:sz w:val="16"/>
      <w:lang w:val="es-MX" w:eastAsia="es-MX"/>
    </w:rPr>
  </w:style>
  <w:style w:type="paragraph" w:customStyle="1" w:styleId="es">
    <w:name w:val="es"/>
    <w:basedOn w:val="Texto"/>
    <w:rsid w:val="00547F78"/>
    <w:pPr>
      <w:pBdr>
        <w:bottom w:val="single" w:sz="6" w:space="1" w:color="auto"/>
      </w:pBdr>
      <w:ind w:left="288" w:firstLine="0"/>
      <w:jc w:val="center"/>
    </w:pPr>
    <w:rPr>
      <w:b/>
      <w:lang w:val="es-MX" w:eastAsia="es-MX"/>
    </w:rPr>
  </w:style>
  <w:style w:type="paragraph" w:customStyle="1" w:styleId="Estilo">
    <w:name w:val="Estilo"/>
    <w:basedOn w:val="Sinespaciado"/>
    <w:rsid w:val="00547F78"/>
    <w:pPr>
      <w:jc w:val="both"/>
    </w:pPr>
    <w:rPr>
      <w:rFonts w:ascii="Arial" w:hAnsi="Arial" w:cs="Arial"/>
      <w:sz w:val="24"/>
    </w:rPr>
  </w:style>
  <w:style w:type="paragraph" w:customStyle="1" w:styleId="borde">
    <w:name w:val="borde"/>
    <w:basedOn w:val="Normal"/>
    <w:rsid w:val="00547F78"/>
    <w:pPr>
      <w:spacing w:before="100" w:after="100"/>
    </w:pPr>
    <w:rPr>
      <w:szCs w:val="20"/>
      <w:lang w:val="es-MX" w:eastAsia="es-MX"/>
    </w:rPr>
  </w:style>
  <w:style w:type="paragraph" w:customStyle="1" w:styleId="j">
    <w:name w:val="j"/>
    <w:basedOn w:val="Texto"/>
    <w:rsid w:val="00547F78"/>
    <w:rPr>
      <w:lang w:val="es-MX" w:eastAsia="es-MX"/>
    </w:rPr>
  </w:style>
  <w:style w:type="paragraph" w:customStyle="1" w:styleId="Cuerpo">
    <w:name w:val="Cuerpo"/>
    <w:rsid w:val="00547F78"/>
    <w:pPr>
      <w:spacing w:after="200" w:line="276" w:lineRule="atLeast"/>
    </w:pPr>
    <w:rPr>
      <w:rFonts w:ascii="Calibri" w:eastAsia="Times New Roman" w:hAnsi="Calibri" w:cs="Calibri"/>
      <w:color w:val="000000"/>
      <w:kern w:val="0"/>
      <w:szCs w:val="20"/>
      <w:lang w:val="es-ES_tradnl" w:eastAsia="es-MX"/>
      <w14:ligatures w14:val="none"/>
    </w:rPr>
  </w:style>
  <w:style w:type="paragraph" w:styleId="Sangradetextonormal">
    <w:name w:val="Body Text Indent"/>
    <w:basedOn w:val="Normal"/>
    <w:link w:val="SangradetextonormalCar"/>
    <w:rsid w:val="00547F78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47F78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extosinformato">
    <w:name w:val="Plain Text"/>
    <w:basedOn w:val="Normal"/>
    <w:link w:val="TextosinformatoCar"/>
    <w:unhideWhenUsed/>
    <w:rsid w:val="00547F78"/>
    <w:rPr>
      <w:rFonts w:ascii="Consolas" w:eastAsia="Calibri" w:hAnsi="Consolas" w:cs="Calibri"/>
      <w:color w:val="17365D"/>
      <w:kern w:val="2"/>
      <w:sz w:val="21"/>
      <w:szCs w:val="21"/>
      <w:lang w:val="es-MX" w:eastAsia="en-US"/>
      <w14:ligatures w14:val="standardContextual"/>
    </w:rPr>
  </w:style>
  <w:style w:type="character" w:customStyle="1" w:styleId="TextosinformatoCar1">
    <w:name w:val="Texto sin formato Car1"/>
    <w:basedOn w:val="Fuentedeprrafopredeter"/>
    <w:uiPriority w:val="99"/>
    <w:semiHidden/>
    <w:rsid w:val="00547F78"/>
    <w:rPr>
      <w:rFonts w:ascii="Consolas" w:eastAsia="Times New Roman" w:hAnsi="Consolas" w:cs="Times New Roman"/>
      <w:kern w:val="0"/>
      <w:sz w:val="21"/>
      <w:szCs w:val="21"/>
      <w:lang w:val="es-ES" w:eastAsia="es-ES"/>
      <w14:ligatures w14:val="none"/>
    </w:rPr>
  </w:style>
  <w:style w:type="character" w:customStyle="1" w:styleId="EncabezadoCar1">
    <w:name w:val="Encabezado Car1"/>
    <w:rsid w:val="00547F78"/>
    <w:rPr>
      <w:sz w:val="24"/>
      <w:szCs w:val="24"/>
      <w:lang w:val="es-ES" w:eastAsia="es-ES"/>
    </w:rPr>
  </w:style>
  <w:style w:type="character" w:customStyle="1" w:styleId="PiedepginaCar1">
    <w:name w:val="Pie de página Car1"/>
    <w:rsid w:val="00547F78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47F78"/>
  </w:style>
  <w:style w:type="paragraph" w:customStyle="1" w:styleId="Anotacion0">
    <w:name w:val="Anotacion"/>
    <w:basedOn w:val="Normal"/>
    <w:rsid w:val="00547F78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character" w:customStyle="1" w:styleId="Titulo1Car">
    <w:name w:val="Titulo 1 Car"/>
    <w:link w:val="Titulo1"/>
    <w:rsid w:val="00547F78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Estilo2">
    <w:name w:val="Estilo2"/>
    <w:basedOn w:val="Texto"/>
    <w:qFormat/>
    <w:rsid w:val="00547F78"/>
    <w:pPr>
      <w:tabs>
        <w:tab w:val="right" w:pos="8496"/>
      </w:tabs>
      <w:ind w:left="432" w:hanging="432"/>
    </w:pPr>
    <w:rPr>
      <w:b/>
      <w:noProof/>
      <w:sz w:val="16"/>
      <w:szCs w:val="16"/>
      <w:lang w:eastAsia="en-US"/>
    </w:rPr>
  </w:style>
  <w:style w:type="paragraph" w:customStyle="1" w:styleId="PrrafodelistaCar">
    <w:name w:val="Párrafo de lista Car"/>
    <w:basedOn w:val="Normal"/>
    <w:rsid w:val="00547F78"/>
    <w:pPr>
      <w:ind w:left="708"/>
    </w:pPr>
    <w:rPr>
      <w:rFonts w:ascii="ArAal" w:hAnsi="ArAal" w:cs="ArAal"/>
      <w:sz w:val="22"/>
      <w:szCs w:val="20"/>
      <w:lang w:val="es-MX" w:eastAsia="es-MX"/>
    </w:rPr>
  </w:style>
  <w:style w:type="character" w:customStyle="1" w:styleId="4PrrafodelistaCar">
    <w:name w:val="4 Párrafo de lista Car"/>
    <w:aliases w:val="Figuras Car,Dot pt Car,No Spacing1 Car,List Paragraph Char Char Char Car,Indicator Text Car,List Paragraph1 Car,Numbered Para 1 Car,DH1 Car,lp1 Car,Viñetas Car,Párrafo Senado Car,Colorful List - Accent 11 Car"/>
    <w:link w:val="Prrafodelista1"/>
    <w:qFormat/>
    <w:locked/>
    <w:rsid w:val="00547F78"/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character" w:customStyle="1" w:styleId="A6">
    <w:name w:val="A6"/>
    <w:rsid w:val="00547F78"/>
    <w:rPr>
      <w:rFonts w:cs="Century"/>
      <w:color w:val="000000"/>
      <w:sz w:val="14"/>
      <w:szCs w:val="14"/>
    </w:rPr>
  </w:style>
  <w:style w:type="paragraph" w:styleId="Textoindependiente2">
    <w:name w:val="Body Text 2"/>
    <w:basedOn w:val="Normal"/>
    <w:link w:val="Textoindependiente2Car"/>
    <w:unhideWhenUsed/>
    <w:rsid w:val="00547F78"/>
    <w:pPr>
      <w:spacing w:after="120" w:line="480" w:lineRule="auto"/>
    </w:pPr>
    <w:rPr>
      <w:rFonts w:ascii="Cambria" w:hAnsi="Cambria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47F78"/>
    <w:rPr>
      <w:rFonts w:ascii="Cambria" w:eastAsia="Times New Roman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547F78"/>
    <w:pPr>
      <w:spacing w:after="120"/>
    </w:pPr>
    <w:rPr>
      <w:rFonts w:ascii="Calibri" w:eastAsia="Calibri" w:hAnsi="Calibri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47F78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angra3detindependiente">
    <w:name w:val="Body Text Indent 3"/>
    <w:basedOn w:val="Normal"/>
    <w:link w:val="Sangra3detindependienteCar"/>
    <w:rsid w:val="00547F78"/>
    <w:pPr>
      <w:ind w:left="2880" w:hanging="147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47F78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character" w:customStyle="1" w:styleId="markedcontent">
    <w:name w:val="markedcontent"/>
    <w:rsid w:val="00547F78"/>
  </w:style>
  <w:style w:type="character" w:customStyle="1" w:styleId="Mencinsinresolver2">
    <w:name w:val="Mención sin resolver2"/>
    <w:uiPriority w:val="99"/>
    <w:semiHidden/>
    <w:unhideWhenUsed/>
    <w:rsid w:val="00547F78"/>
    <w:rPr>
      <w:color w:val="605E5C"/>
      <w:shd w:val="clear" w:color="auto" w:fill="E1DFDD"/>
    </w:rPr>
  </w:style>
  <w:style w:type="paragraph" w:customStyle="1" w:styleId="Sangra2detindependiente2">
    <w:name w:val="Sangría 2 de t. independiente2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2">
    <w:name w:val="Sangría 3 de t. independiente2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independienteprimerasangra22">
    <w:name w:val="Texto independiente primera sangría 22"/>
    <w:basedOn w:val="Textoindependiente28"/>
    <w:rsid w:val="00547F78"/>
    <w:pPr>
      <w:spacing w:after="0"/>
      <w:ind w:left="360" w:firstLine="360"/>
    </w:pPr>
  </w:style>
  <w:style w:type="paragraph" w:customStyle="1" w:styleId="Textoindependienteprimerasangra2">
    <w:name w:val="Texto independiente primera sangría2"/>
    <w:basedOn w:val="Textonormal"/>
    <w:rsid w:val="00547F78"/>
    <w:pPr>
      <w:ind w:left="0" w:firstLine="360"/>
      <w:jc w:val="left"/>
    </w:pPr>
    <w:rPr>
      <w:rFonts w:ascii="ArAal" w:hAnsi="ArAal" w:cs="ArAal"/>
      <w:sz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F78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customStyle="1" w:styleId="Asuntodelcomentario13">
    <w:name w:val="Asunto del comentario13"/>
    <w:basedOn w:val="Textocomentario"/>
    <w:next w:val="Textocomentario"/>
    <w:rsid w:val="00547F78"/>
    <w:rPr>
      <w:rFonts w:ascii="TiAes New Roman" w:hAnsi="TiAes New Roman" w:cs="TiAes New Roman"/>
      <w:b/>
      <w:sz w:val="20"/>
      <w:lang w:val="es-MX"/>
    </w:rPr>
  </w:style>
  <w:style w:type="paragraph" w:customStyle="1" w:styleId="Textodeglobo12">
    <w:name w:val="Texto de globo12"/>
    <w:basedOn w:val="Normal"/>
    <w:rsid w:val="00547F78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9">
    <w:name w:val="Texto independiente 29"/>
    <w:basedOn w:val="Normal"/>
    <w:rsid w:val="00547F78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3">
    <w:name w:val="Sangría 2 de t. independiente3"/>
    <w:basedOn w:val="Normal"/>
    <w:rsid w:val="00547F78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3">
    <w:name w:val="Sangría 3 de t. independiente3"/>
    <w:basedOn w:val="Normal"/>
    <w:rsid w:val="00547F78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5">
    <w:name w:val="Mapa del documento5"/>
    <w:basedOn w:val="Normal"/>
    <w:rsid w:val="00547F78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4">
    <w:name w:val="Texto sin formato14"/>
    <w:basedOn w:val="Normal"/>
    <w:rsid w:val="00547F78"/>
    <w:rPr>
      <w:rFonts w:ascii="CoArier New" w:hAnsi="CoArier New" w:cs="CoArier New"/>
      <w:sz w:val="20"/>
      <w:szCs w:val="20"/>
      <w:lang w:eastAsia="es-MX"/>
    </w:rPr>
  </w:style>
  <w:style w:type="paragraph" w:customStyle="1" w:styleId="Textoindependienteprimerasangra23">
    <w:name w:val="Texto independiente primera sangría 23"/>
    <w:basedOn w:val="Textoindependiente29"/>
    <w:rsid w:val="00547F78"/>
    <w:pPr>
      <w:spacing w:after="0"/>
      <w:ind w:left="360" w:firstLine="360"/>
    </w:pPr>
  </w:style>
  <w:style w:type="paragraph" w:customStyle="1" w:styleId="Textoindependienteprimerasangra3">
    <w:name w:val="Texto independiente primera sangría3"/>
    <w:basedOn w:val="Textonormal"/>
    <w:rsid w:val="00547F78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5">
    <w:name w:val="Encabezado de nota5"/>
    <w:basedOn w:val="Normal"/>
    <w:next w:val="Normal"/>
    <w:rsid w:val="00547F78"/>
    <w:rPr>
      <w:rFonts w:ascii="TiAes New Roman" w:hAnsi="TiAes New Roman" w:cs="TiA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10102</Words>
  <Characters>55562</Characters>
  <Application>Microsoft Office Word</Application>
  <DocSecurity>0</DocSecurity>
  <Lines>463</Lines>
  <Paragraphs>131</Paragraphs>
  <ScaleCrop>false</ScaleCrop>
  <Company/>
  <LinksUpToDate>false</LinksUpToDate>
  <CharactersWithSpaces>65533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2025-01-06T14:11:00Z</dcterms:created>
  <dcterms:modified xsi:type="dcterms:W3CDTF">2025-01-06T14:12:00Z</dcterms:modified>
</cp:coreProperties>
</file>