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52EF77" w14:textId="77777777" w:rsidR="00A97531" w:rsidRPr="00AF7E60" w:rsidRDefault="00A97531" w:rsidP="00A97531">
      <w:pPr>
        <w:pStyle w:val="CABEZA"/>
        <w:pBdr>
          <w:bottom w:val="single" w:sz="4" w:space="1" w:color="auto"/>
        </w:pBdr>
        <w:ind w:left="92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1AB9897D" w14:textId="77777777" w:rsidR="00A97531" w:rsidRDefault="00A97531" w:rsidP="00A97531">
      <w:pPr>
        <w:pStyle w:val="CABEZA"/>
      </w:pPr>
      <w:r>
        <w:t>SECRETARIA DE HACIENDA Y CREDITO PUBLICO</w:t>
      </w:r>
    </w:p>
    <w:bookmarkEnd w:id="0"/>
    <w:p w14:paraId="5FA5BD3A" w14:textId="11887FAB" w:rsidR="00A97531" w:rsidRPr="00015FDF" w:rsidRDefault="00A97531" w:rsidP="00A97531">
      <w:pPr>
        <w:pStyle w:val="texto0"/>
        <w:snapToGrid/>
        <w:spacing w:after="57"/>
        <w:rPr>
          <w:sz w:val="16"/>
          <w:szCs w:val="16"/>
        </w:rPr>
      </w:pPr>
      <w:r w:rsidRPr="00015FDF">
        <w:rPr>
          <w:sz w:val="16"/>
          <w:szCs w:val="16"/>
        </w:rPr>
        <w:t>ANEXO 21 DE LAS REGLAS GENERALES DE COMERCIO EXTERIOR PARA 2025</w:t>
      </w:r>
    </w:p>
    <w:p w14:paraId="74593546" w14:textId="77777777" w:rsidR="00A97531" w:rsidRPr="00536BE6" w:rsidRDefault="00A97531" w:rsidP="00A97531">
      <w:pPr>
        <w:pStyle w:val="Texto"/>
        <w:spacing w:after="57"/>
        <w:ind w:firstLine="0"/>
        <w:jc w:val="center"/>
        <w:rPr>
          <w:b/>
          <w:lang w:val="es-MX"/>
        </w:rPr>
      </w:pPr>
      <w:r w:rsidRPr="00536BE6">
        <w:rPr>
          <w:b/>
          <w:lang w:val="es-MX"/>
        </w:rPr>
        <w:t>Aduanas exclusivas para tramitar el despacho aduanero de determinado tipo de mercancías</w:t>
      </w:r>
    </w:p>
    <w:p w14:paraId="1D5DB8F1" w14:textId="77777777" w:rsidR="00A97531" w:rsidRPr="00536BE6" w:rsidRDefault="00A97531" w:rsidP="00A97531">
      <w:pPr>
        <w:pStyle w:val="Texto"/>
        <w:spacing w:after="57"/>
      </w:pPr>
      <w:r w:rsidRPr="00536BE6">
        <w:t>Para los efectos del artículo 144, fracción I, segundo párrafo de la Ley</w:t>
      </w:r>
      <w:r w:rsidRPr="00536BE6">
        <w:rPr>
          <w:lang w:val="es-MX"/>
        </w:rPr>
        <w:t xml:space="preserve">, en relación con </w:t>
      </w:r>
      <w:r w:rsidRPr="00536BE6">
        <w:t xml:space="preserve">la regla 3.1.29., se dan a conocer las aduanas </w:t>
      </w:r>
      <w:r w:rsidRPr="00536BE6">
        <w:rPr>
          <w:lang w:val="es-MX"/>
        </w:rPr>
        <w:t>exclusivas</w:t>
      </w:r>
      <w:r w:rsidRPr="00536BE6">
        <w:t xml:space="preserve"> para tramitar el despacho aduanero de determinado tipo </w:t>
      </w:r>
      <w:r>
        <w:t xml:space="preserve"> </w:t>
      </w:r>
      <w:r w:rsidRPr="00536BE6">
        <w:t>de mercancías, señaladas a continuación:</w:t>
      </w:r>
    </w:p>
    <w:p w14:paraId="2F8CA86E" w14:textId="77777777" w:rsidR="00A97531" w:rsidRPr="00536BE6" w:rsidRDefault="00A97531" w:rsidP="00A97531">
      <w:pPr>
        <w:pStyle w:val="Texto"/>
        <w:spacing w:after="57"/>
        <w:ind w:firstLine="0"/>
        <w:jc w:val="center"/>
      </w:pPr>
      <w:r w:rsidRPr="00536BE6">
        <w:rPr>
          <w:b/>
          <w:lang w:val="es-MX"/>
        </w:rPr>
        <w:t>Contenido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846"/>
        <w:gridCol w:w="7980"/>
      </w:tblGrid>
      <w:tr w:rsidR="00A97531" w:rsidRPr="00536BE6" w14:paraId="325C7F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42264440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I.</w:t>
            </w:r>
          </w:p>
        </w:tc>
        <w:tc>
          <w:tcPr>
            <w:tcW w:w="4521" w:type="pct"/>
          </w:tcPr>
          <w:p w14:paraId="51151F3E" w14:textId="77777777" w:rsidR="00A97531" w:rsidRPr="00536BE6" w:rsidRDefault="00A97531" w:rsidP="00C669A5">
            <w:pPr>
              <w:pStyle w:val="Texto"/>
              <w:spacing w:after="57"/>
              <w:ind w:firstLine="0"/>
            </w:pPr>
            <w:r w:rsidRPr="00536BE6">
              <w:t>Las que se introduzcan al país para destinarlas a los regímenes aduaneros de importación definitiva, temporal o régimen de recinto fiscalizado estratégico de las siguientes mercancías:</w:t>
            </w:r>
          </w:p>
        </w:tc>
      </w:tr>
      <w:tr w:rsidR="00A97531" w:rsidRPr="00536BE6" w14:paraId="25E238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21856376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15457D3D" w14:textId="77777777" w:rsidR="00A97531" w:rsidRPr="00536BE6" w:rsidRDefault="00A97531" w:rsidP="00C669A5">
            <w:pPr>
              <w:pStyle w:val="Texto"/>
              <w:spacing w:after="57"/>
              <w:ind w:left="432" w:hanging="432"/>
            </w:pPr>
            <w:r w:rsidRPr="00536BE6">
              <w:rPr>
                <w:b/>
              </w:rPr>
              <w:t xml:space="preserve">a) </w:t>
            </w:r>
            <w:r w:rsidRPr="00536BE6">
              <w:rPr>
                <w:b/>
              </w:rPr>
              <w:tab/>
            </w:r>
            <w:r w:rsidRPr="00536BE6">
              <w:t>Productos radiactivos y nucleares.</w:t>
            </w:r>
          </w:p>
        </w:tc>
      </w:tr>
      <w:tr w:rsidR="00A97531" w:rsidRPr="00536BE6" w14:paraId="62D7A1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72A5CC98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5DA6CB71" w14:textId="77777777" w:rsidR="00A97531" w:rsidRPr="00536BE6" w:rsidRDefault="00A97531" w:rsidP="00C669A5">
            <w:pPr>
              <w:pStyle w:val="Texto"/>
              <w:spacing w:after="57"/>
              <w:ind w:left="432" w:hanging="432"/>
            </w:pPr>
            <w:r w:rsidRPr="00536BE6">
              <w:rPr>
                <w:b/>
              </w:rPr>
              <w:t xml:space="preserve">b) </w:t>
            </w:r>
            <w:r w:rsidRPr="00536BE6">
              <w:rPr>
                <w:b/>
              </w:rPr>
              <w:tab/>
            </w:r>
            <w:r w:rsidRPr="00536BE6">
              <w:t>Precursores químicos.</w:t>
            </w:r>
          </w:p>
        </w:tc>
      </w:tr>
      <w:tr w:rsidR="00A97531" w:rsidRPr="00536BE6" w14:paraId="38D387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05565B88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5D0235B7" w14:textId="77777777" w:rsidR="00A97531" w:rsidRPr="00536BE6" w:rsidRDefault="00A97531" w:rsidP="00C669A5">
            <w:pPr>
              <w:pStyle w:val="Texto"/>
              <w:spacing w:after="57"/>
              <w:ind w:left="432" w:hanging="432"/>
              <w:rPr>
                <w:b/>
              </w:rPr>
            </w:pPr>
            <w:r w:rsidRPr="00536BE6">
              <w:rPr>
                <w:b/>
              </w:rPr>
              <w:t xml:space="preserve">c) </w:t>
            </w:r>
            <w:r w:rsidRPr="00536BE6">
              <w:rPr>
                <w:b/>
              </w:rPr>
              <w:tab/>
            </w:r>
            <w:r w:rsidRPr="00536BE6">
              <w:t>Calzado.</w:t>
            </w:r>
          </w:p>
        </w:tc>
      </w:tr>
      <w:tr w:rsidR="00A97531" w:rsidRPr="00536BE6" w14:paraId="324BC2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2615054D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0F790F47" w14:textId="77777777" w:rsidR="00A97531" w:rsidRPr="00536BE6" w:rsidRDefault="00A97531" w:rsidP="00C669A5">
            <w:pPr>
              <w:pStyle w:val="Texto"/>
              <w:spacing w:after="57"/>
              <w:ind w:left="432" w:hanging="432"/>
              <w:rPr>
                <w:b/>
              </w:rPr>
            </w:pPr>
            <w:r w:rsidRPr="00536BE6">
              <w:rPr>
                <w:b/>
              </w:rPr>
              <w:t xml:space="preserve">d) </w:t>
            </w:r>
            <w:r w:rsidRPr="00536BE6">
              <w:rPr>
                <w:b/>
              </w:rPr>
              <w:tab/>
            </w:r>
            <w:r w:rsidRPr="00536BE6">
              <w:t>Bebidas alcohólicas.</w:t>
            </w:r>
          </w:p>
        </w:tc>
      </w:tr>
      <w:tr w:rsidR="00A97531" w:rsidRPr="00536BE6" w14:paraId="0FC2A0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1F5F58F7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II.</w:t>
            </w:r>
          </w:p>
        </w:tc>
        <w:tc>
          <w:tcPr>
            <w:tcW w:w="4521" w:type="pct"/>
          </w:tcPr>
          <w:p w14:paraId="27E4CE14" w14:textId="77777777" w:rsidR="00A97531" w:rsidRPr="00536BE6" w:rsidRDefault="00A97531" w:rsidP="00C669A5">
            <w:pPr>
              <w:pStyle w:val="Texto"/>
              <w:spacing w:after="57"/>
              <w:ind w:firstLine="0"/>
            </w:pPr>
            <w:r w:rsidRPr="00536BE6">
              <w:t>Las que se introduzcan al país para destinarlas a los regímenes aduaneros de importación definitiva o depósito fiscal para almacenes generales de depósito ubicados dentro de la circunscripción de la aduana respectiva, excepto cuando se destinen para exposición y venta en los establecimientos a que se refiere el artículo 121, fracción I de la Ley:</w:t>
            </w:r>
          </w:p>
        </w:tc>
      </w:tr>
      <w:tr w:rsidR="00A97531" w:rsidRPr="00536BE6" w14:paraId="588047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3899A971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7A06232C" w14:textId="77777777" w:rsidR="00A97531" w:rsidRPr="00536BE6" w:rsidRDefault="00A97531" w:rsidP="00C669A5">
            <w:pPr>
              <w:pStyle w:val="Texto"/>
              <w:spacing w:after="57"/>
              <w:ind w:left="432" w:hanging="432"/>
            </w:pPr>
            <w:r w:rsidRPr="00536BE6">
              <w:rPr>
                <w:b/>
              </w:rPr>
              <w:t xml:space="preserve">a) </w:t>
            </w:r>
            <w:r w:rsidRPr="00536BE6">
              <w:rPr>
                <w:b/>
              </w:rPr>
              <w:tab/>
            </w:r>
            <w:r w:rsidRPr="00536BE6">
              <w:t>Cigarros y productos del tabaco.</w:t>
            </w:r>
          </w:p>
        </w:tc>
      </w:tr>
      <w:tr w:rsidR="00A97531" w:rsidRPr="00536BE6" w14:paraId="04C49D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4C56C299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III.</w:t>
            </w:r>
          </w:p>
        </w:tc>
        <w:tc>
          <w:tcPr>
            <w:tcW w:w="4521" w:type="pct"/>
          </w:tcPr>
          <w:p w14:paraId="377453EE" w14:textId="77777777" w:rsidR="00A97531" w:rsidRPr="00536BE6" w:rsidRDefault="00A97531" w:rsidP="00C669A5">
            <w:pPr>
              <w:pStyle w:val="Texto"/>
              <w:spacing w:after="57"/>
              <w:ind w:firstLine="0"/>
            </w:pPr>
            <w:r w:rsidRPr="00536BE6">
              <w:t>Las que se introduzcan al país para destinarlas al régimen aduanero de importación definitiva de las siguientes mercancías:</w:t>
            </w:r>
          </w:p>
        </w:tc>
      </w:tr>
      <w:tr w:rsidR="00A97531" w:rsidRPr="00536BE6" w14:paraId="153FF8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05ECD1AB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693444CA" w14:textId="77777777" w:rsidR="00A97531" w:rsidRPr="00536BE6" w:rsidRDefault="00A97531" w:rsidP="00C669A5">
            <w:pPr>
              <w:pStyle w:val="Texto"/>
              <w:spacing w:after="57"/>
              <w:ind w:left="432" w:hanging="432"/>
            </w:pPr>
            <w:r w:rsidRPr="00536BE6">
              <w:rPr>
                <w:b/>
              </w:rPr>
              <w:t xml:space="preserve">a) </w:t>
            </w:r>
            <w:r w:rsidRPr="00536BE6">
              <w:rPr>
                <w:b/>
              </w:rPr>
              <w:tab/>
            </w:r>
            <w:r w:rsidRPr="00536BE6">
              <w:t>Combustibles minerales, aceites minerales y productos de su destilación; materias bituminosas; ceras minerales.</w:t>
            </w:r>
          </w:p>
        </w:tc>
      </w:tr>
      <w:tr w:rsidR="00A97531" w:rsidRPr="00536BE6" w14:paraId="34C9B7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521A63E1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597691F1" w14:textId="77777777" w:rsidR="00A97531" w:rsidRPr="00536BE6" w:rsidRDefault="00A97531" w:rsidP="00C669A5">
            <w:pPr>
              <w:pStyle w:val="Texto"/>
              <w:spacing w:after="57"/>
              <w:ind w:left="432" w:hanging="432"/>
            </w:pPr>
            <w:r w:rsidRPr="00536BE6">
              <w:rPr>
                <w:b/>
              </w:rPr>
              <w:t xml:space="preserve">b) </w:t>
            </w:r>
            <w:r w:rsidRPr="00536BE6">
              <w:rPr>
                <w:b/>
              </w:rPr>
              <w:tab/>
            </w:r>
            <w:r w:rsidRPr="00536BE6">
              <w:t>Vehículos usados.</w:t>
            </w:r>
          </w:p>
        </w:tc>
      </w:tr>
      <w:tr w:rsidR="00A97531" w:rsidRPr="00536BE6" w14:paraId="541684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3988C169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IV.</w:t>
            </w:r>
          </w:p>
        </w:tc>
        <w:tc>
          <w:tcPr>
            <w:tcW w:w="4521" w:type="pct"/>
          </w:tcPr>
          <w:p w14:paraId="4E70AFD6" w14:textId="77777777" w:rsidR="00A97531" w:rsidRPr="00536BE6" w:rsidRDefault="00A97531" w:rsidP="00C669A5">
            <w:pPr>
              <w:pStyle w:val="Texto"/>
              <w:spacing w:after="57"/>
              <w:ind w:firstLine="0"/>
              <w:rPr>
                <w:b/>
              </w:rPr>
            </w:pPr>
            <w:r w:rsidRPr="00536BE6">
              <w:t>Las que se introduzcan al país para destinarlas al régimen aduanero de importación de las siguientes mercancías:</w:t>
            </w:r>
          </w:p>
        </w:tc>
      </w:tr>
      <w:tr w:rsidR="00A97531" w:rsidRPr="00536BE6" w14:paraId="69767D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7EEBC152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35647202" w14:textId="77777777" w:rsidR="00A97531" w:rsidRPr="00536BE6" w:rsidRDefault="00A97531" w:rsidP="00C669A5">
            <w:pPr>
              <w:pStyle w:val="Texto"/>
              <w:spacing w:after="57"/>
              <w:ind w:left="432" w:hanging="432"/>
              <w:rPr>
                <w:b/>
              </w:rPr>
            </w:pPr>
            <w:r w:rsidRPr="00536BE6">
              <w:rPr>
                <w:b/>
              </w:rPr>
              <w:t xml:space="preserve">a) </w:t>
            </w:r>
            <w:r w:rsidRPr="00536BE6">
              <w:rPr>
                <w:b/>
              </w:rPr>
              <w:tab/>
            </w:r>
            <w:r w:rsidRPr="00536BE6">
              <w:t>Productos minerales y productos de las industrias químicas o de las industrias conexas.</w:t>
            </w:r>
          </w:p>
        </w:tc>
      </w:tr>
      <w:tr w:rsidR="00A97531" w:rsidRPr="00536BE6" w14:paraId="2070E1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01A97DFA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  <w:r w:rsidRPr="00536BE6">
              <w:rPr>
                <w:b/>
              </w:rPr>
              <w:t>V.</w:t>
            </w:r>
          </w:p>
        </w:tc>
        <w:tc>
          <w:tcPr>
            <w:tcW w:w="4521" w:type="pct"/>
          </w:tcPr>
          <w:p w14:paraId="5E529026" w14:textId="77777777" w:rsidR="00A97531" w:rsidRPr="00536BE6" w:rsidRDefault="00A97531" w:rsidP="00C669A5">
            <w:pPr>
              <w:pStyle w:val="Texto"/>
              <w:spacing w:after="57"/>
              <w:ind w:firstLine="0"/>
            </w:pPr>
            <w:r w:rsidRPr="00536BE6">
              <w:t>Las que se extraigan del país bajo el régimen aduanero de exportación definitiva de las siguientes mercancías:</w:t>
            </w:r>
          </w:p>
        </w:tc>
      </w:tr>
      <w:tr w:rsidR="00A97531" w:rsidRPr="00536BE6" w14:paraId="5C3417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258FFB9B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1FB41FC9" w14:textId="77777777" w:rsidR="00A97531" w:rsidRPr="00536BE6" w:rsidRDefault="00A97531" w:rsidP="00C669A5">
            <w:pPr>
              <w:pStyle w:val="Texto"/>
              <w:spacing w:after="57"/>
              <w:ind w:left="432" w:hanging="432"/>
            </w:pPr>
            <w:r w:rsidRPr="00536BE6">
              <w:rPr>
                <w:b/>
              </w:rPr>
              <w:t xml:space="preserve">a) </w:t>
            </w:r>
            <w:r w:rsidRPr="00536BE6">
              <w:rPr>
                <w:b/>
              </w:rPr>
              <w:tab/>
            </w:r>
            <w:r w:rsidRPr="00536BE6">
              <w:t>Tequila.</w:t>
            </w:r>
          </w:p>
        </w:tc>
      </w:tr>
      <w:tr w:rsidR="00A97531" w:rsidRPr="00536BE6" w14:paraId="58B654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479" w:type="pct"/>
          </w:tcPr>
          <w:p w14:paraId="55771751" w14:textId="77777777" w:rsidR="00A97531" w:rsidRPr="00536BE6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</w:rPr>
            </w:pPr>
          </w:p>
        </w:tc>
        <w:tc>
          <w:tcPr>
            <w:tcW w:w="4521" w:type="pct"/>
          </w:tcPr>
          <w:p w14:paraId="54C65BA3" w14:textId="77777777" w:rsidR="00A97531" w:rsidRPr="00536BE6" w:rsidRDefault="00A97531" w:rsidP="00C669A5">
            <w:pPr>
              <w:pStyle w:val="Texto"/>
              <w:spacing w:after="57"/>
              <w:ind w:left="432" w:hanging="432"/>
            </w:pPr>
            <w:r w:rsidRPr="00536BE6">
              <w:rPr>
                <w:b/>
              </w:rPr>
              <w:t xml:space="preserve">b) </w:t>
            </w:r>
            <w:r w:rsidRPr="00536BE6">
              <w:rPr>
                <w:b/>
              </w:rPr>
              <w:tab/>
            </w:r>
            <w:r w:rsidRPr="00536BE6">
              <w:t>Productos radiactivos y nucleares.</w:t>
            </w:r>
          </w:p>
        </w:tc>
      </w:tr>
    </w:tbl>
    <w:p w14:paraId="65D6AB58" w14:textId="77777777" w:rsidR="00A97531" w:rsidRPr="00536BE6" w:rsidRDefault="00A97531" w:rsidP="00A97531">
      <w:pPr>
        <w:pStyle w:val="ROMANOS"/>
        <w:spacing w:after="57"/>
        <w:rPr>
          <w:lang w:val="es-MX"/>
        </w:rPr>
      </w:pPr>
      <w:r w:rsidRPr="00536BE6">
        <w:rPr>
          <w:b/>
          <w:lang w:val="es-MX"/>
        </w:rPr>
        <w:t>I.</w:t>
      </w:r>
      <w:r w:rsidRPr="00536BE6">
        <w:rPr>
          <w:b/>
          <w:lang w:val="es-MX"/>
        </w:rPr>
        <w:tab/>
      </w:r>
      <w:r w:rsidRPr="00536BE6">
        <w:rPr>
          <w:lang w:val="es-MX"/>
        </w:rPr>
        <w:t>Tratándose del despacho aduanero de las mercancías que se introduzcan al país para destinarlas a los regímenes aduaneros de importación definitiva, temporal o régimen de recinto fiscalizado estratégico de las siguientes mercancías:</w:t>
      </w:r>
    </w:p>
    <w:p w14:paraId="77782E0D" w14:textId="77777777" w:rsidR="00A97531" w:rsidRPr="00536BE6" w:rsidRDefault="00A97531" w:rsidP="00A97531">
      <w:pPr>
        <w:pStyle w:val="INCISO"/>
        <w:spacing w:after="57"/>
        <w:rPr>
          <w:lang w:val="es-MX"/>
        </w:rPr>
      </w:pPr>
      <w:r w:rsidRPr="00536BE6">
        <w:rPr>
          <w:b/>
          <w:lang w:val="es-MX"/>
        </w:rPr>
        <w:t>a)</w:t>
      </w:r>
      <w:r w:rsidRPr="00536BE6">
        <w:rPr>
          <w:lang w:val="es-MX"/>
        </w:rPr>
        <w:tab/>
        <w:t xml:space="preserve">Productos radiactivos y nucleares: </w:t>
      </w:r>
      <w:bookmarkStart w:id="1" w:name="OLE_LINK3"/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9"/>
        <w:gridCol w:w="1931"/>
      </w:tblGrid>
      <w:tr w:rsidR="00A97531" w:rsidRPr="00EC3BBC" w14:paraId="3B33CC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88B95D1" w14:textId="77777777" w:rsidR="00A97531" w:rsidRPr="00EC3BBC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  <w:color w:val="000000"/>
                <w:sz w:val="16"/>
                <w:szCs w:val="16"/>
              </w:rPr>
            </w:pPr>
            <w:r w:rsidRPr="00EC3BBC">
              <w:rPr>
                <w:b/>
                <w:color w:val="000000"/>
                <w:sz w:val="16"/>
                <w:szCs w:val="16"/>
              </w:rPr>
              <w:t>Fracción arancelaria y NICO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DFF5EBE" w14:textId="77777777" w:rsidR="00A97531" w:rsidRPr="00EC3BBC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8E2ADD6" w14:textId="77777777" w:rsidR="00A97531" w:rsidRPr="00EC3BBC" w:rsidRDefault="00A97531" w:rsidP="00C669A5">
            <w:pPr>
              <w:pStyle w:val="Texto"/>
              <w:spacing w:after="5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EC3BBC" w14:paraId="6AAA9B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FCBD5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2612.10.01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7B930E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Minerales de uranio y sus concentrados.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C55068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017510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098D8" w14:textId="77777777" w:rsidR="00A97531" w:rsidRPr="00EC3BBC" w:rsidRDefault="00A97531" w:rsidP="00C669A5">
            <w:pPr>
              <w:pStyle w:val="Texto"/>
              <w:spacing w:after="5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45B7A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Minerales de uranio y sus concentrados.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63C54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1F8AE6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F0CC7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2612.20.01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99F31E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Minerales de torio y sus concentrados.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06F4E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117D596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C98835" w14:textId="77777777" w:rsidR="00A97531" w:rsidRPr="00EC3BBC" w:rsidRDefault="00A97531" w:rsidP="00C669A5">
            <w:pPr>
              <w:pStyle w:val="Texto"/>
              <w:spacing w:after="5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7B33FF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Minerales de torio y sus concentrados.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66FD8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25CF87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BBD81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2844.10.01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01C5B8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Uranio natural y sus compuestos; aleaciones, dispersiones (incluido el cermet), productos cerámicos y mezclas, que contengan uranio natural o compuestos de uranio natural.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B051A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795333C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BE174" w14:textId="77777777" w:rsidR="00A97531" w:rsidRPr="00EC3BBC" w:rsidRDefault="00A97531" w:rsidP="00C669A5">
            <w:pPr>
              <w:pStyle w:val="Texto"/>
              <w:spacing w:after="5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4EC19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Uranio natural y sus compuestos; aleaciones, dispersiones (incluido el cermet), productos cerámicos y mezclas, que contengan uranio natural o compuestos de uranio natural.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F21D1A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7FABC6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564A2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2844.20.01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25585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Uranio enriquecido en U 235 y sus compuestos; plutonio y sus compuestos; aleaciones, dispersiones (incluido el cermet), productos cerámicos y mezclas, que contengan uranio enriquecido en U 235, plutonio o compuestos de estos productos.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37B1C5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631445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A3685" w14:textId="77777777" w:rsidR="00A97531" w:rsidRPr="00EC3BBC" w:rsidRDefault="00A97531" w:rsidP="00C669A5">
            <w:pPr>
              <w:pStyle w:val="Texto"/>
              <w:spacing w:after="5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lastRenderedPageBreak/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3A846D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Uranio enriquecido en U 235 y sus compuestos; plutonio y sus compuestos; aleaciones, dispersiones (incluido el cermet), productos cerámicos y mezclas, que contengan uranio enriquecido en U 235, plutonio o compuestos de estos productos.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72A07" w14:textId="77777777" w:rsidR="00A97531" w:rsidRPr="00EC3BBC" w:rsidRDefault="00A97531" w:rsidP="00C669A5">
            <w:pPr>
              <w:pStyle w:val="Texto"/>
              <w:spacing w:after="5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477503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CD7631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2844.30.01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3BFEA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Uranio empobrecido en U 235 y sus compuestos; torio y sus compuestos; aleaciones, dispersiones (incluido el cermet), productos cerámicos y mezclas, que contengan uranio empobrecido en U 235, torio o compuestos de estos productos.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A4559B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45D1CC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28BEC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D69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Uranio empobrecido en U 235 y sus compuestos; torio y sus compuestos; aleaciones, dispersiones (incluido el cermet), productos cerámicos y mezclas, que contengan uranio empobrecido en U 235, torio o compuestos de estos productos.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CA6001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35E254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93ED6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2844.41.01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0C5CAD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sz w:val="16"/>
                <w:szCs w:val="16"/>
              </w:rPr>
            </w:pPr>
            <w:r w:rsidRPr="00EC3BBC">
              <w:rPr>
                <w:b/>
                <w:color w:val="000000"/>
                <w:sz w:val="16"/>
                <w:szCs w:val="16"/>
              </w:rPr>
              <w:t>Tritio y sus compuestos; aleaciones, dispersiones (incluido el cermet), productos cerámicos y mezclas, que contengan tritio o sus compuestos.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C36E1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78B765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B7317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B0423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Tritio y sus compuestos; aleaciones, dispersiones (incluido el cermet), productos cerámicos y mezclas, que contengan tritio o sus compuestos.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70D4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5E7613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EB2D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2844.42.01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EFF6C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</w:rPr>
            </w:pPr>
            <w:r w:rsidRPr="00EC3BBC">
              <w:rPr>
                <w:b/>
                <w:color w:val="000000"/>
                <w:sz w:val="16"/>
                <w:szCs w:val="16"/>
              </w:rPr>
              <w:t>Actinio-225, actinio-227, californio-253, curio-240, curio-241, curio-242, curio-243, curio-244, einstenio-253, einstenio-254, gadolinio-148, polonio-208, polonio-209, polonio-210, radio-223, uranio-230 o uranio-232, y sus compuestos; aleaciones, dispersiones (incluido el cermet), productos cerámicos y mezclas, que contengan estos elementos o compuestos.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69C9F7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426E3CF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C878FB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62488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Actinio-225, actinio-227, californio-253, curio-240, curio-241, curio-242, curio-243, curio-244, einstenio-253, einstenio-254, gadolinio-148, polonio-208, polonio-209, polonio-210, radio-223, uranio-230 o uranio-232, y sus compuestos; aleaciones, dispersiones (incluido el cermet), productos cerámicos y mezclas, que contengan estos elementos o compuestos.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425E3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471D51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4F4B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2844.43.91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CC0FE8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sz w:val="16"/>
                <w:szCs w:val="16"/>
              </w:rPr>
            </w:pPr>
            <w:r w:rsidRPr="00EC3BBC">
              <w:rPr>
                <w:b/>
                <w:color w:val="000000"/>
                <w:sz w:val="16"/>
                <w:szCs w:val="16"/>
              </w:rPr>
              <w:t>Los demás elementos e isótopos y compuestos, radiactivos; aleaciones, dispersiones (incluido el cermet), productos cerámicos y mezclas, que contengan estos elementos, isótopos o compuestos.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F67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7B8A88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EA023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B2410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Cesio 137.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7542A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086329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0AD4A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54AD67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Cobalto radiactivo.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8D00C4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317A50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3A4791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D86C40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BDC6A3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4AEB36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7BA6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</w:rPr>
            </w:pPr>
            <w:r w:rsidRPr="00EC3BBC">
              <w:rPr>
                <w:b/>
                <w:color w:val="000000"/>
                <w:sz w:val="16"/>
                <w:szCs w:val="16"/>
              </w:rPr>
              <w:t>2844.44.01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76A3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</w:rPr>
            </w:pPr>
            <w:r w:rsidRPr="00EC3BBC">
              <w:rPr>
                <w:b/>
                <w:color w:val="000000"/>
                <w:sz w:val="16"/>
                <w:szCs w:val="16"/>
              </w:rPr>
              <w:t>Residuos radiactivos.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71C04D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280A0D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2AB2A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BD485E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De cesio 137.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E1D6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333EC7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BF3A6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AEEA23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De cobalto.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941D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29CF9C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ADAF3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E4484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07442F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24420A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F93F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2844.50.01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9BE0E9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Elementos combustibles (cartuchos) agotados (irradiados) de reactores nucleares.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052B8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1349098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A9F4C7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203621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Elementos combustibles (cartuchos) agotados (irradiados) de reactores nucleares.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C986E7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53A005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FEA5E7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2845.10.01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F7B6B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Agua pesada (óxido de deuterio).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9E6BF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048AC9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1D9E1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05DF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Agua pesada (óxido de deuterio).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7C4F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7C47D2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B50B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2846.90.99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343FC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63DDFB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47B2BC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BE3E8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338EF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C1A1E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436312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079E21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8401.10.01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4A2863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Reactores nucleares.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C33FD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7AEC8E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A5B32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495F49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Reactores nucleares.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9505C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692101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33C1BC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8401.20.01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C269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Máquinas y aparatos para la separación isotópica, y sus partes.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10170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36886D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CAC9D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6C63F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Máquinas y aparatos para la separación isotópica, y sus partes.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361A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5E563B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EED1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8401.30.01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C19002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Elementos combustibles (cartuchos) sin irradiar.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BE6C87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073A2C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C4460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7F043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Elementos combustibles (cartuchos) sin irradiar.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692EEE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3E54B9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F05F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8401.40.01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5468E4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Partes de reactores nucleares.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8A0FC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4E66A4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5157E1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A52CB9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Partes de reactores nucleares.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B1BB2E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EC3BBC" w14:paraId="213A23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F5AE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9022.21.99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DEEE43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76FD5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EC3BBC" w14:paraId="3DF9C1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DDB64" w14:textId="77777777" w:rsidR="00A97531" w:rsidRPr="00EC3BBC" w:rsidRDefault="00A97531" w:rsidP="00C669A5">
            <w:pPr>
              <w:pStyle w:val="Texto"/>
              <w:spacing w:after="4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B6791A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EC3BBC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5091E4" w14:textId="77777777" w:rsidR="00A97531" w:rsidRPr="00EC3BBC" w:rsidRDefault="00A97531" w:rsidP="00C669A5">
            <w:pPr>
              <w:pStyle w:val="Texto"/>
              <w:spacing w:after="41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bookmarkEnd w:id="1"/>
    </w:tbl>
    <w:p w14:paraId="31833A61" w14:textId="77777777" w:rsidR="00A97531" w:rsidRPr="00536BE6" w:rsidRDefault="00A97531" w:rsidP="00A97531">
      <w:pPr>
        <w:pStyle w:val="Texto"/>
        <w:spacing w:after="74" w:line="14" w:lineRule="exact"/>
        <w:rPr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4450"/>
      </w:tblGrid>
      <w:tr w:rsidR="00A97531" w:rsidRPr="00A35693" w14:paraId="0C6FB3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12637442" w14:textId="77777777" w:rsidR="00A97531" w:rsidRPr="00A35693" w:rsidRDefault="00A97531" w:rsidP="00C669A5">
            <w:pPr>
              <w:pStyle w:val="Texto"/>
              <w:spacing w:after="76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A35693" w14:paraId="6B38AE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40B0C8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1.</w:t>
            </w:r>
            <w:r w:rsidRPr="00A35693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CAB2C3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12.</w:t>
            </w:r>
            <w:r w:rsidRPr="00A35693">
              <w:rPr>
                <w:sz w:val="16"/>
                <w:szCs w:val="16"/>
                <w:lang w:val="es-MX"/>
              </w:rPr>
              <w:t xml:space="preserve"> De Mexicali.</w:t>
            </w:r>
          </w:p>
        </w:tc>
      </w:tr>
      <w:tr w:rsidR="00A97531" w:rsidRPr="00A35693" w14:paraId="119065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9D288C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2.</w:t>
            </w:r>
            <w:r w:rsidRPr="00A35693">
              <w:rPr>
                <w:sz w:val="16"/>
                <w:szCs w:val="16"/>
                <w:lang w:val="es-MX"/>
              </w:rPr>
              <w:t xml:space="preserve"> De Altamira.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297593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13.</w:t>
            </w:r>
            <w:r w:rsidRPr="00A35693">
              <w:rPr>
                <w:sz w:val="16"/>
                <w:szCs w:val="16"/>
                <w:lang w:val="es-MX"/>
              </w:rPr>
              <w:t xml:space="preserve"> De Monterrey.</w:t>
            </w:r>
          </w:p>
        </w:tc>
      </w:tr>
      <w:tr w:rsidR="00A97531" w:rsidRPr="00A35693" w14:paraId="7A28A0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9FAFFC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3.</w:t>
            </w:r>
            <w:r w:rsidRPr="00A35693">
              <w:rPr>
                <w:sz w:val="16"/>
                <w:szCs w:val="16"/>
                <w:lang w:val="es-MX"/>
              </w:rPr>
              <w:t xml:space="preserve"> De Ciudad del Carmen.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2F504E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14.</w:t>
            </w:r>
            <w:r w:rsidRPr="00A35693">
              <w:rPr>
                <w:sz w:val="16"/>
                <w:szCs w:val="16"/>
                <w:lang w:val="es-MX"/>
              </w:rPr>
              <w:t xml:space="preserve"> De Nogales.</w:t>
            </w:r>
          </w:p>
        </w:tc>
      </w:tr>
      <w:tr w:rsidR="00A97531" w:rsidRPr="00A35693" w14:paraId="3C2557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A6B6E7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4.</w:t>
            </w:r>
            <w:r w:rsidRPr="00A35693">
              <w:rPr>
                <w:sz w:val="16"/>
                <w:szCs w:val="16"/>
                <w:lang w:val="es-MX"/>
              </w:rPr>
              <w:t xml:space="preserve"> De Ciudad Hidalgo.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C365CE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15.</w:t>
            </w:r>
            <w:r w:rsidRPr="00A35693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A35693" w14:paraId="656833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AAA22B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5.</w:t>
            </w:r>
            <w:r w:rsidRPr="00A35693">
              <w:rPr>
                <w:sz w:val="16"/>
                <w:szCs w:val="16"/>
                <w:lang w:val="es-MX"/>
              </w:rPr>
              <w:t xml:space="preserve"> De Ciudad Juárez.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C369E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16.</w:t>
            </w:r>
            <w:r w:rsidRPr="00A35693">
              <w:rPr>
                <w:sz w:val="16"/>
                <w:szCs w:val="16"/>
                <w:lang w:val="es-MX"/>
              </w:rPr>
              <w:t xml:space="preserve"> De Piedras Negras.</w:t>
            </w:r>
          </w:p>
        </w:tc>
      </w:tr>
      <w:tr w:rsidR="00A97531" w:rsidRPr="00A35693" w14:paraId="420205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9CCD7B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6.</w:t>
            </w:r>
            <w:r w:rsidRPr="00A35693">
              <w:rPr>
                <w:sz w:val="16"/>
                <w:szCs w:val="16"/>
                <w:lang w:val="es-MX"/>
              </w:rPr>
              <w:t xml:space="preserve"> De Ciudad Reynosa.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3E557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17.</w:t>
            </w:r>
            <w:r w:rsidRPr="00A35693">
              <w:rPr>
                <w:sz w:val="16"/>
                <w:szCs w:val="16"/>
                <w:lang w:val="es-MX"/>
              </w:rPr>
              <w:t xml:space="preserve"> De Subteniente López.</w:t>
            </w:r>
          </w:p>
        </w:tc>
      </w:tr>
      <w:tr w:rsidR="00A97531" w:rsidRPr="00A35693" w14:paraId="61D459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9B24D2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7.</w:t>
            </w:r>
            <w:r w:rsidRPr="00A35693">
              <w:rPr>
                <w:sz w:val="16"/>
                <w:szCs w:val="16"/>
                <w:lang w:val="es-MX"/>
              </w:rPr>
              <w:t xml:space="preserve"> De Coatzacoalcos.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E07423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18.</w:t>
            </w:r>
            <w:r w:rsidRPr="00A35693">
              <w:rPr>
                <w:sz w:val="16"/>
                <w:szCs w:val="16"/>
                <w:lang w:val="es-MX"/>
              </w:rPr>
              <w:t xml:space="preserve"> De Tecate.</w:t>
            </w:r>
          </w:p>
        </w:tc>
      </w:tr>
      <w:tr w:rsidR="00A97531" w:rsidRPr="00A35693" w14:paraId="0702B2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79736A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8.</w:t>
            </w:r>
            <w:r w:rsidRPr="00A35693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D7809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19.</w:t>
            </w:r>
            <w:r w:rsidRPr="00A35693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A35693" w14:paraId="263650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87ED44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9.</w:t>
            </w:r>
            <w:r w:rsidRPr="00A35693">
              <w:rPr>
                <w:sz w:val="16"/>
                <w:szCs w:val="16"/>
                <w:lang w:val="es-MX"/>
              </w:rPr>
              <w:t xml:space="preserve"> De Guadalajara.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A605B9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20.</w:t>
            </w:r>
            <w:r w:rsidRPr="00A35693">
              <w:rPr>
                <w:sz w:val="16"/>
                <w:szCs w:val="16"/>
                <w:lang w:val="es-MX"/>
              </w:rPr>
              <w:t xml:space="preserve"> De Toluca.</w:t>
            </w:r>
          </w:p>
        </w:tc>
      </w:tr>
      <w:tr w:rsidR="00A97531" w:rsidRPr="00A35693" w14:paraId="43156B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C07388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10.</w:t>
            </w:r>
            <w:r w:rsidRPr="00A35693">
              <w:rPr>
                <w:sz w:val="16"/>
                <w:szCs w:val="16"/>
                <w:lang w:val="es-MX"/>
              </w:rPr>
              <w:t xml:space="preserve"> De Lázaro Cárdenas.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1CD49D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21.</w:t>
            </w:r>
            <w:r w:rsidRPr="00A35693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A35693" w14:paraId="1CAA25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EBED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11.</w:t>
            </w:r>
            <w:r w:rsidRPr="00A35693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E1B358" w14:textId="77777777" w:rsidR="00A97531" w:rsidRPr="00A35693" w:rsidRDefault="00A97531" w:rsidP="00C669A5">
            <w:pPr>
              <w:pStyle w:val="Texto"/>
              <w:spacing w:after="76"/>
              <w:ind w:firstLine="0"/>
              <w:rPr>
                <w:sz w:val="16"/>
                <w:szCs w:val="16"/>
                <w:lang w:val="es-MX"/>
              </w:rPr>
            </w:pPr>
            <w:r w:rsidRPr="00A35693">
              <w:rPr>
                <w:b/>
                <w:sz w:val="16"/>
                <w:szCs w:val="16"/>
                <w:lang w:val="es-MX"/>
              </w:rPr>
              <w:t>22.</w:t>
            </w:r>
            <w:r w:rsidRPr="00A35693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</w:tbl>
    <w:p w14:paraId="466A2375" w14:textId="77777777" w:rsidR="00A97531" w:rsidRPr="00536BE6" w:rsidRDefault="00A97531" w:rsidP="00A97531">
      <w:pPr>
        <w:pStyle w:val="INCISO"/>
        <w:spacing w:after="76"/>
        <w:rPr>
          <w:lang w:val="es-MX"/>
        </w:rPr>
      </w:pPr>
      <w:r w:rsidRPr="00536BE6">
        <w:rPr>
          <w:b/>
          <w:lang w:val="es-MX"/>
        </w:rPr>
        <w:t>b)</w:t>
      </w:r>
      <w:r w:rsidRPr="00536BE6">
        <w:rPr>
          <w:b/>
          <w:lang w:val="es-MX"/>
        </w:rPr>
        <w:tab/>
      </w:r>
      <w:r w:rsidRPr="00536BE6">
        <w:rPr>
          <w:lang w:val="es-MX"/>
        </w:rPr>
        <w:t xml:space="preserve">Precursores químicos: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A97531" w:rsidRPr="000E7177" w14:paraId="19F5F6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0DF1212" w14:textId="77777777" w:rsidR="00A97531" w:rsidRPr="000E7177" w:rsidRDefault="00A97531" w:rsidP="00C669A5">
            <w:pPr>
              <w:pStyle w:val="Texto"/>
              <w:spacing w:after="76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8C54330" w14:textId="77777777" w:rsidR="00A97531" w:rsidRPr="000E7177" w:rsidRDefault="00A97531" w:rsidP="00C669A5">
            <w:pPr>
              <w:pStyle w:val="Texto"/>
              <w:spacing w:after="76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2AF4BA7" w14:textId="77777777" w:rsidR="00A97531" w:rsidRPr="000E7177" w:rsidRDefault="00A97531" w:rsidP="00C669A5">
            <w:pPr>
              <w:pStyle w:val="Texto"/>
              <w:spacing w:after="76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0E7177" w14:paraId="4EF623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FF36A5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2903.99.01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018C1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Cloruro de bencilo.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28286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9FFB1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B9D0C8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B6DBD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Cloruro de bencilo.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DA068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4E6BE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D5E92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2904.20.08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1E29A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Nitroetano.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3F066F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15DB11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149CA9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AC6E0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Nitroetano.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C6427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197319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459819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2904.20.99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E8AF47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91979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3F8BE9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9D052A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C16B0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5F56A6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sz w:val="16"/>
                <w:szCs w:val="16"/>
                <w:lang w:val="es-MX"/>
              </w:rPr>
              <w:t>Únicamente Nitrometano.</w:t>
            </w:r>
          </w:p>
        </w:tc>
      </w:tr>
      <w:tr w:rsidR="00A97531" w:rsidRPr="000E7177" w14:paraId="68F220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938DF1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2906.29.05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B947EB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Feniletanol.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08D578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4107F5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6171D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18668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Feniletanol.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5E1992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59BE08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DB9E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2912.21.01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1C1CC1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Benzaldehído (aldehído benzoico).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880896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401E9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52744D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49C7D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Benzaldehído (aldehído benzoico).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34648A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AE034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9A70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2912.29.02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C501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 xml:space="preserve">Fenilacetaldehído.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099D31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611B63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92134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D20F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Fenilacetaldehído.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966130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19CE7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B88F09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2914.31.01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4365F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Fenilacetona (fenilpropan-2-ona).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B695C8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6ADF0E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5BD625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333EA2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Fenilacetona (fenilpropan-2-ona).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F68F2B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7F6F2EA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3F392F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2916.34.01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817C64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Ácido fenilacético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DEAA3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8B847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9D47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C4A581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Ácido fenilacético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E113E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6F70D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89804E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2916.39.08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C02FB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 xml:space="preserve">Esteres del ácido fenilacético.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B3E6F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61F36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B42C1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CC8CB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Esteres del ácido fenilacético.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CFF60E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686F79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C934A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sz w:val="16"/>
                <w:szCs w:val="16"/>
                <w:lang w:val="es-MX"/>
              </w:rPr>
              <w:t>2916.39.99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2B7672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6BB0EE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E7177" w14:paraId="5213EB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8573E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879939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E0649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Únicamente cloruro de fenilacetilo, fluoruro de fenilacetilo, Bromuro de fenilacetilo).</w:t>
            </w:r>
          </w:p>
        </w:tc>
      </w:tr>
      <w:tr w:rsidR="00A97531" w:rsidRPr="000E7177" w14:paraId="179F39C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02935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2921.11.05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9BDCD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 xml:space="preserve">Mono-, di- o trimetilamina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362B9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2B6EE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8A10C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718B5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Monometilamina.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BBF4F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6F46815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3A6F3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2924.23.01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889C74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Ácido 2-acetamidobenzoico (ácido N-acetilantranílico)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E708B9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6536F6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CC22A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1C442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Ácido 2-acetamidobenzoico (ácido N-acetilantranílico)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A313AF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600848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908D6D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2924.29.99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E423A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F6450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96F6C6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FE61" w14:textId="77777777" w:rsidR="00A97531" w:rsidRPr="000E7177" w:rsidRDefault="00A97531" w:rsidP="00C669A5">
            <w:pPr>
              <w:pStyle w:val="Texto"/>
              <w:spacing w:after="7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F93F2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B9A68" w14:textId="77777777" w:rsidR="00A97531" w:rsidRPr="000E7177" w:rsidRDefault="00A97531" w:rsidP="00C669A5">
            <w:pPr>
              <w:pStyle w:val="Texto"/>
              <w:spacing w:after="7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Únicamente Fenilacetamida.</w:t>
            </w:r>
          </w:p>
        </w:tc>
      </w:tr>
      <w:tr w:rsidR="00A97531" w:rsidRPr="000E7177" w14:paraId="4A631F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ECFD0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2926.40.01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725F7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alfa-Fenilacetoacetonitrilo.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878E7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3CFD94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C1BBBB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4BD704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alfa-Fenilacetoacetonitrilo.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855F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Únicamente cianuro de bencilo sus sales y derivados.</w:t>
            </w:r>
          </w:p>
        </w:tc>
      </w:tr>
      <w:tr w:rsidR="00A97531" w:rsidRPr="000E7177" w14:paraId="744FFA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F6BD8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2926.90.99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4932CF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EF3E9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3FF761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54628F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55DFB1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7357AE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Únicamente cianuro de bencilo sus sales y derivados.</w:t>
            </w:r>
          </w:p>
        </w:tc>
      </w:tr>
      <w:tr w:rsidR="00A97531" w:rsidRPr="000E7177" w14:paraId="625730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5AEDF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2932.91.01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F25C48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Isosafrol.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CB03A3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7881E8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F21F21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121F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Isosafrol.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4126FF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11D44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7AE68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2932.92.01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A8DF1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1-(1,3-Benzodioxol-5-il)propan-2-ona.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43F4C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54A884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0AFB4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185C7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1-(1,3-Benzodioxol-5-il)propan-2-ona.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5E0A8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58D5957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E33844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2932.93.01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26FF5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Piperonal.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BDC905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5348F38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2D49D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33463A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Piperonal.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A0BF2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5CA7BA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F0EA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2932.94.01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E1D8C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Safrol.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3043D9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7A502B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A3A825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764A71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Safrol.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290F8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5A5908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97EFB8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2939.41.01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D462E7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Efedrina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E2F189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75B57B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B1DB36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336D33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Efedrina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F11B6A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467425D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CA1C6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2939.42.01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70B76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Seudoefedrina (DCI)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F823C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3B54F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88F7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C6B54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Seudoefedrina (DCI)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E829C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B9ABB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1D767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2939.44.01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194F6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Clorhidrato de 2-amino-1-fenil-1-propanol (Clorhidrato de norefedrina).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DC75AA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706B99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7CE94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DCA2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Clorhidrato de 2-amino-1-fenil-1-propanol (Clorhidrato de norefedrina).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88F6AA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5AB524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F94FD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2939.61.01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03A784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Ergometrina (DCI)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E6BAA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DFBCE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82236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85671A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Ergometrina (DCI)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14975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37947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C9794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2939.62.01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BFD545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Ergotamina (DCI)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657CFF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45198D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6FC9B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5CC6E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Ergotamina (DCI)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F07733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03A0BB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6307F6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2939.63.01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52B33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b/>
                <w:color w:val="000000"/>
                <w:sz w:val="16"/>
                <w:szCs w:val="16"/>
                <w:lang w:val="es-MX"/>
              </w:rPr>
              <w:t>Ácido lisérgico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C744A0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E7177" w14:paraId="2306CE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68780" w14:textId="77777777" w:rsidR="00A97531" w:rsidRPr="000E7177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91D74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>Ácido lisérgico y sus sales.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BD0D2" w14:textId="77777777" w:rsidR="00A97531" w:rsidRPr="000E7177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E7177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5729DFAC" w14:textId="77777777" w:rsidR="00A97531" w:rsidRPr="00536BE6" w:rsidRDefault="00A97531" w:rsidP="00A97531">
      <w:pPr>
        <w:pStyle w:val="Texto"/>
        <w:spacing w:after="71"/>
        <w:rPr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397"/>
      </w:tblGrid>
      <w:tr w:rsidR="00A97531" w:rsidRPr="00041FF4" w14:paraId="6FC608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7C76AC89" w14:textId="77777777" w:rsidR="00A97531" w:rsidRPr="00041FF4" w:rsidRDefault="00A97531" w:rsidP="00C669A5">
            <w:pPr>
              <w:pStyle w:val="Texto"/>
              <w:spacing w:after="71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041FF4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041FF4" w14:paraId="7256CE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50F0AC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sz w:val="16"/>
                <w:szCs w:val="16"/>
                <w:lang w:val="es-MX"/>
              </w:rPr>
            </w:pPr>
            <w:r w:rsidRPr="00041FF4">
              <w:rPr>
                <w:b/>
                <w:sz w:val="16"/>
                <w:szCs w:val="16"/>
                <w:lang w:val="es-MX"/>
              </w:rPr>
              <w:t>1.</w:t>
            </w:r>
            <w:r w:rsidRPr="00041FF4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2DAD1C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sz w:val="16"/>
                <w:szCs w:val="16"/>
                <w:lang w:val="es-MX"/>
              </w:rPr>
            </w:pPr>
            <w:r w:rsidRPr="00041FF4">
              <w:rPr>
                <w:b/>
                <w:sz w:val="16"/>
                <w:szCs w:val="16"/>
                <w:lang w:val="es-MX"/>
              </w:rPr>
              <w:t>3.</w:t>
            </w:r>
            <w:r w:rsidRPr="00041FF4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041FF4" w14:paraId="00243FE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40FC6F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sz w:val="16"/>
                <w:szCs w:val="16"/>
                <w:lang w:val="es-MX"/>
              </w:rPr>
            </w:pPr>
            <w:r w:rsidRPr="00041FF4">
              <w:rPr>
                <w:b/>
                <w:sz w:val="16"/>
                <w:szCs w:val="16"/>
                <w:lang w:val="es-MX"/>
              </w:rPr>
              <w:t>2.</w:t>
            </w:r>
            <w:r w:rsidRPr="00041FF4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20E5FE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sz w:val="16"/>
                <w:szCs w:val="16"/>
                <w:lang w:val="es-MX"/>
              </w:rPr>
            </w:pPr>
            <w:r w:rsidRPr="00041FF4">
              <w:rPr>
                <w:b/>
                <w:sz w:val="16"/>
                <w:szCs w:val="16"/>
                <w:lang w:val="es-MX"/>
              </w:rPr>
              <w:t xml:space="preserve">4. </w:t>
            </w:r>
            <w:r w:rsidRPr="00041FF4">
              <w:rPr>
                <w:sz w:val="16"/>
                <w:szCs w:val="16"/>
                <w:lang w:val="es-MX"/>
              </w:rPr>
              <w:t>Del Aeropuerto Internacional Felipe Ángeles.</w:t>
            </w:r>
          </w:p>
        </w:tc>
      </w:tr>
    </w:tbl>
    <w:p w14:paraId="09B459B6" w14:textId="77777777" w:rsidR="00A97531" w:rsidRPr="00536BE6" w:rsidRDefault="00A97531" w:rsidP="00A97531">
      <w:pPr>
        <w:pStyle w:val="INCISO"/>
        <w:spacing w:after="71"/>
        <w:rPr>
          <w:lang w:val="es-MX"/>
        </w:rPr>
      </w:pPr>
      <w:r w:rsidRPr="00536BE6">
        <w:rPr>
          <w:b/>
          <w:lang w:val="es-MX"/>
        </w:rPr>
        <w:t>c)</w:t>
      </w:r>
      <w:r w:rsidRPr="00536BE6">
        <w:rPr>
          <w:lang w:val="es-MX"/>
        </w:rPr>
        <w:tab/>
        <w:t xml:space="preserve">Calzado: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A97531" w:rsidRPr="00041FF4" w14:paraId="509037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6E257F5" w14:textId="77777777" w:rsidR="00A97531" w:rsidRPr="00041FF4" w:rsidRDefault="00A97531" w:rsidP="00C669A5">
            <w:pPr>
              <w:pStyle w:val="Texto"/>
              <w:spacing w:after="71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14554D1B" w14:textId="77777777" w:rsidR="00A97531" w:rsidRPr="00041FF4" w:rsidRDefault="00A97531" w:rsidP="00C669A5">
            <w:pPr>
              <w:pStyle w:val="Texto"/>
              <w:spacing w:after="71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77BB9B6" w14:textId="77777777" w:rsidR="00A97531" w:rsidRPr="00041FF4" w:rsidRDefault="00A97531" w:rsidP="00C669A5">
            <w:pPr>
              <w:pStyle w:val="Texto"/>
              <w:spacing w:after="71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041FF4" w14:paraId="707023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B6FF1D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6401.10.01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5D0E1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Calzado 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B1D4F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725D5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A9A50" w14:textId="77777777" w:rsidR="00A97531" w:rsidRPr="00041FF4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9EA7EF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y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D507E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2E91E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6C6E6" w14:textId="77777777" w:rsidR="00A97531" w:rsidRPr="00041FF4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919EE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249808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0C7FD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3C8766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6401.92.11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235801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 xml:space="preserve">Con suela y parte superior recubierta (incluidos los accesorios o refuerzos) con un contenido de poli(cloruro de vinilo) (P.V.C.) superior al 90%, incluso con soporte o forro de poli(cloruro de </w:t>
            </w: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vinilo) (P.V.C.), pero con exclusión de cualquier otro soporte o forro.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3F342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lastRenderedPageBreak/>
              <w:t xml:space="preserve"> </w:t>
            </w:r>
          </w:p>
        </w:tc>
      </w:tr>
      <w:tr w:rsidR="00A97531" w:rsidRPr="00041FF4" w14:paraId="7D79AD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4584EC" w14:textId="77777777" w:rsidR="00A97531" w:rsidRPr="00041FF4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09073C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6756CD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C7518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FAFB21" w14:textId="77777777" w:rsidR="00A97531" w:rsidRPr="00041FF4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8100D3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95E57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4D7D3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CD1F6" w14:textId="77777777" w:rsidR="00A97531" w:rsidRPr="00041FF4" w:rsidRDefault="00A97531" w:rsidP="00C669A5">
            <w:pPr>
              <w:pStyle w:val="Texto"/>
              <w:spacing w:after="71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4FAF4B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04C3CA" w14:textId="77777777" w:rsidR="00A97531" w:rsidRPr="00041FF4" w:rsidRDefault="00A97531" w:rsidP="00C669A5">
            <w:pPr>
              <w:pStyle w:val="Texto"/>
              <w:spacing w:after="71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38D38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D236A6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6401.92.99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73394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2943A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7C464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B4F960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CFB2D7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totalmente de plástico inyectado.</w:t>
            </w:r>
            <w:r w:rsidRPr="00041FF4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CA936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6CA55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05F38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1A4A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jóvenes, totalmente de plástico inyectado.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85CB05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12E1A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3C5C4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C677C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infantes, totalmente de plástico inyectado.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ABE2A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0E7ACC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E2B8F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69EA0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33F7F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D1CF8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C0644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92C7B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C32F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1B4A4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A7DAC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33F2C6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F54DC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A3472D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8F53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6401.99.99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31665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EE00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ABD40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73C5C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3787A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Con suela y parte superior recubierta (incluidos los accesorios o refuerzos) de caucho o plástico en más del 90%, excepto los reconocibles para ser utilizados para protección industrial o para protección contra el mal tiempo.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71BF1B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A96A8C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E48DA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D93C9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Que cubran la rodilla.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2B4F87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E5C4A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61072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1AEB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que haya sido totalmente inyectado y moldeado en una sola pieza, excepto que cubran la rodilla.</w:t>
            </w:r>
            <w:r w:rsidRPr="00041FF4">
              <w:rPr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7AED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31F7A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9562E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1171B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jóvenes, que haya sido totalmente inyectado y moldeado en una sola pieza, excepto que cubran la rodilla.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4E10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DC67E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B7E7A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E4324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infantes, que hayan sido totalmente inyectado y moldeado en una sola pieza, excepto que cubran la rodilla.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27747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7C36B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0941C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3EB54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CA2E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49C91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6CB45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0FF6A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B36E55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AD2DBB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8D8E4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2548E5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A3729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C9B7A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42C6D5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6402.19.01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D28F5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Para hombres, adultos y jóvenes, con la parte superior (corte) con un contenido de caucho o plástico superior al 90%, excepto el que tenga una banda o aplicación similar pegada o moldeada a la suela y sobrepuesta al corte.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15AF7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2E956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AF4A7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7978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con la parte superior (corte) con un contenido de caucho o plástico superior al 90%, excepto el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E1FDF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DB650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8DDB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7F81A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D2C39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D5F1A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4147F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205FB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Calzado para mujeres, adultas y jóvenes, con la parte superior (corte) de caucho o plástico en más del 90%, excepto el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C135A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8569B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92C9F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5A515C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Calzado para niños, niñas o infantes con la parte superior (corte) de caucho o plástico en más del 90%, excepto el que tenga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00757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8DF2D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48F90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547CA6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3ED788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1159D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2678F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DBB17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30362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3C081B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5E5E6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9166F9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81DB3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33C91B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08055D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6402.20.04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C27D1A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Calzado con la parte superior de tiras o bridas fijadas a la suela por tetones (espigas).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630C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7A665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33D0D6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DF73F0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FA1FD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3339A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7E18D4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8B56B4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A217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69DF3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A96579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6A5C1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31ABF0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2DD19A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8C8887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5E608E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AB2CA9" w14:textId="77777777" w:rsidR="00A97531" w:rsidRPr="00041FF4" w:rsidRDefault="00A97531" w:rsidP="00C669A5">
            <w:pPr>
              <w:pStyle w:val="Texto"/>
              <w:spacing w:line="217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8BD98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2DCF5E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6402.91.06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792FBB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Sin puntera metálica.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D699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53643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85D173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C0DD4D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F6B97A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A87BCA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3B3B5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D20DEF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D41F3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B9C75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C2C8D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02AD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417E71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02580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541E58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1CD8F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sin puntera metálica.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F152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A50B4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914CD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6402.99.06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FC82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452D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9E3D8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23B4D6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D754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y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E8B7E6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0B7A8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C7B27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0D6F3F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7182E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A833D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9A10F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6402.99.19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3477A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Sandalias.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EC6F3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89F37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ECA623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AE6728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Formal o de vestir,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B82639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49A6D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0ADFF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BFE59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Formal o de vestir,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D745B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B6EED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61D071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6421C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Formal o de vestir,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31BD1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0FAC7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DA69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6DCAB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3C86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A847A7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C67B7C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C294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Las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84B7C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9EC77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5BC7DC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0F011C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Las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A863B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0170E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AA8896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46CFBC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Las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C5935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95821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5296D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6402.99.20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9331F5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Reconocibles como diseñados para la práctica de tenis, baloncesto, gimnasia, entrenamiento, caminata, ejercicios y demás actividades físicas similares, excepto lo contenido en la fracción arancelaria 6402.99.21.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06B7B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F9770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0DFB91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8D5CC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ED111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DD765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D09EA6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34F81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EDAB7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414CF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6539D4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83D8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D30C5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5C47A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9A7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6402.99.21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E32D88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Calzado que tenga una banda o aplicación similar pegada o moldeada a la suela y sobrepuesta al corte.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688A2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14BD4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05849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67C96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6490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AB094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2BC459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1864B1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jóvenes,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DBDCC1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1A6A8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6A1C0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81818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Calzado para niños o niñas,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1264A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99E79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DF663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1ECD6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Calzado para infantes con corte de caucho o plástico,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77A269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835CD9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0977C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02B6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D6FC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604478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1D8283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248ED8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88B13C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66826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9D6B2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E48C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AB32A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36451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A35AD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6402.99.91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A170D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B30218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56AA81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D1B9C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8DC0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5DE6C3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FFAC8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F981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6402.99.92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3A1EAC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B75313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8177F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25DD5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366887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54ED10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FE5E8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02CDA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6402.99.93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587A2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demás, 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0FC8F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CDF4F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0E5AB2" w14:textId="77777777" w:rsidR="00A97531" w:rsidRPr="00041FF4" w:rsidRDefault="00A97531" w:rsidP="00C669A5">
            <w:pPr>
              <w:pStyle w:val="Texto"/>
              <w:spacing w:after="85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BA2E64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demás, para niños y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27000" w14:textId="77777777" w:rsidR="00A97531" w:rsidRPr="00041FF4" w:rsidRDefault="00A97531" w:rsidP="00C669A5">
            <w:pPr>
              <w:pStyle w:val="Texto"/>
              <w:spacing w:after="85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D38F6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9D2BF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6402.99.94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6CFB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 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AF43E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D2E5E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47BA98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E01E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BECF5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A10CF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76DE1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6403.19.02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6F24E3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Para hombres, adultos y jóvenes, excepto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E6CB45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D0164F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0E115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F7AD7D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excepto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C7332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7E3C02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8B0CDB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78FF1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DE9416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C47276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029F5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66AE7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200405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142C3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08B4B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C7809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5EF87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98C92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65B8B9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6C55B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041E3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28B10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B690B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59C355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762EF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07A05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6FA16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0300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Calzado con suela de cuero natural y parte superior de tiras de cuero natural que pasan por el empeine y rodean el dedo gordo.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0C4C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849232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E28F9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B6B09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Calzado con suela de cuero natural y parte superior de tiras de cuero natural que pasan por el empeine y rodean el dedo gordo.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A0C24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EC7C5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5C24B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6403.40.91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8B8326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 calzados, con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3322B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6DB076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FFB52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92106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C4D1C6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13E7D78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C53A84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29D0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E6BBB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755E581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318ED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00440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0086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305708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7396F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6403.51.05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33C8D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Que cubran el tobillo.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06D645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00ABB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95FFC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40BDB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17AB1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CE0CB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CA5DF9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841190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excepto lo comprendido en el número de identificación comercial 6403.51.05.01.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2C80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E2CC8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ECADD2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D5187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8A2DC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0A528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01D8C2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E550C3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80ADA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DAE7B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FCB44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6403.59.99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C388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11990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8AAC5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CACDC6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4F49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67AED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AE2E4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481E0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D7265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E6F21C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946E2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69C0C3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4F5C0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4726E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B5D26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6051F0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341963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BEC37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B52BB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A7B695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145FF9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B2B83C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8A534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EEFD75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7E259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7481D3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73D95F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CB8E21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83791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189CA1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71D7E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01262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6403.91.04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BDFCA9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92CF0B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03F8F7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97A72B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F4E4C6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F97D0F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E6D84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700BCC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6403.91.12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8147BC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9BABC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A0EF5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FEB0C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FCCE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755B0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DDFA51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016E3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lastRenderedPageBreak/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DAF003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366C25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CD5DA4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CDB23B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6403.91.13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B6ED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Reconocibles como diseñados para la práctica de tenis, baloncesto, gimnasia, entrenamiento, caminata, ejercicios y demás actividades físicas similares.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9C59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A94244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478E4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E903B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FF344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B9DAB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0E148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0F5C0E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B30D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D4426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C1AB33" w14:textId="77777777" w:rsidR="00A97531" w:rsidRPr="00041FF4" w:rsidRDefault="00A97531" w:rsidP="00C669A5">
            <w:pPr>
              <w:pStyle w:val="Texto"/>
              <w:spacing w:after="89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19188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C8C541" w14:textId="77777777" w:rsidR="00A97531" w:rsidRPr="00041FF4" w:rsidRDefault="00A97531" w:rsidP="00C669A5">
            <w:pPr>
              <w:pStyle w:val="Texto"/>
              <w:spacing w:after="89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7F9C6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7556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6403.91.99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42682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63E1D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BFD40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3F4C1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414C21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127AC8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3637D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B23CBD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105FC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DF80F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8A0AB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D4E47D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4E6DD3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D7E60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F3118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DE663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44D76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1C568C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3F06B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5C3F6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8BB75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De construcción “Welt”.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0571EC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FA3FF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57756B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6403.99.06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064C3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664CFB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6D1272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3C0FF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FB774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Con palmilla o plataforma de madera, sin plantillas ni puntera metálica de protección.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D9530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B90D0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D8FA43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6403.99.12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059B0D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A4333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9F57A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9E511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9A00AD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18C975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3E921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5CB18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6403.99.13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FD146A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Reconocibles como diseñados para la práctica de tenis, baloncesto, gimnasia, entrenamiento, caminata, ejercicios y demás actividades físicas similares.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4DEEE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DDA7D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BE0C84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F30AFC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90FA8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5020A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FB0342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8B7AC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6AF9E8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DD6A4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CCCF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2E1CA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CCBE4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7CD22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45E7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6403.99.14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58C496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Sandalias, excepto lo comprendido en la fracción arancelaria 6403.99.12.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A81AB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F23550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A08858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9B6B36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6CEF40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CE247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19ACE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1C793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355DF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EFA2D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BF33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6403.99.91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E146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4EECF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06CDB7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C96B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EE391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0CF988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041FF4" w14:paraId="0FBDD4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C5C2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6403.99.99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AE6483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52E8E8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4EFAD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44312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DDBDB0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C2F2F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9FD367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DFAAB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A5168F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5F2AE3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E0065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FFBCE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6404.11.09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BCFA0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De deporte para niños, niñas o infantes, excepto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8F30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D1546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E58E4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5007D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De deporte para niños, niñas o infantes, excepto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E09734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F34E9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0BD4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6404.11.12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A6220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Para niños, niñas o infantes, reconocibles como diseñados para la práctica de tenis, baloncesto, gimnasia, entrenamiento, caminata, ejercicios y demás actividades físicas similares, excepto los que tengan una banda o aplicación similar pegada o moldeada a la suela y sobrepuesta al corte.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833FD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65D48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54DC2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lastRenderedPageBreak/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501F0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834C6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2F13B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61589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64CBFC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F26A9F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E64B0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A4B4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6404.11.16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951F3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De deporte, excepto lo comprendido en la fracción arancelaria 6404.11.09 y los que tengan una banda o aplicación similar pegada o moldeada a la suela y sobrepuesta al corte.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E9B8D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F0A275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A5E2B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8B7D27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4CF970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9FA57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93EC6E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E1F7CD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EC4405" w14:textId="77777777" w:rsidR="00A97531" w:rsidRPr="00041FF4" w:rsidRDefault="00A97531" w:rsidP="00C669A5">
            <w:pPr>
              <w:pStyle w:val="Texto"/>
              <w:spacing w:line="219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95680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60665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6404.11.17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3024C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Reconocibles como diseñados para la práctica de tenis, baloncesto, gimnasia, entrenamiento, caminata, ejercicios y demás actividades físicas similares, excepto lo comprendido en la fracción arancelaria 6404.11.12 y los que tengan una banda o aplicación similar pegada o moldeada a la suela y sobrepuesta al corte.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F1F09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C7FE3B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7C30A4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62F85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DD151D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545AC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4F7F6F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D86F5B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4F271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C8E481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E7124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6404.11.99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B4B1D6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757C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97C536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FED40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ED7CC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D7BD0C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DBD990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9821F5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5B8CCB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352AF3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218E0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A35DFB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593CE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 o niñas,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813D48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C97B24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D0346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5387F8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infantes,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941288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B03D7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F9447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847FF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F0A87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0366F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7C94F3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6ADE27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D980FE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3528B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C2261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6FB655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B2C59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FE7A9A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B5ABF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9500D1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D41F2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E9470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64ED46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6404.19.02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EF5C7D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Para mujeres, adultas y jóvenes excepto el que tenga una banda o aplicación similar pegada o moldeada a la suela y sobrepuesta al corte y lo comprendido en la fracción arancelaria 6404.19.08.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BBFAE2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3DFE6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C9F6B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3CA09E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jóvenes, excepto el que tenga una banda o aplicación similar pegada o moldeada a la suela y sobrepuesta al corte y lo comprendido en la fracción arancelaria 6404.19.08.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9196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86E0C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F5A5E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6404.19.08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8A9D31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Sandalias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BD40DC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D3E3F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E30090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81A2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Básica.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EFE4A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30AE51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27B8F9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FF9AF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Formal o de vestir.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4A5E28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24AAF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049FC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6404.19.99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2035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F5D72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DB6B0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B2EFC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657A8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excepto el que tenga una banda o aplicación similar pegada o moldeada a la suela y sobrepuesta al corte</w:t>
            </w:r>
            <w:r w:rsidRPr="00041FF4">
              <w:rPr>
                <w:sz w:val="16"/>
                <w:szCs w:val="16"/>
                <w:lang w:val="es-MX"/>
              </w:rPr>
              <w:t xml:space="preserve"> </w:t>
            </w:r>
            <w:r w:rsidRPr="00041FF4">
              <w:rPr>
                <w:color w:val="000000"/>
                <w:sz w:val="16"/>
                <w:szCs w:val="16"/>
                <w:lang w:val="es-MX"/>
              </w:rPr>
              <w:t>y lo comprendido en el número de identificación comercial 6404.19.99.06.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6DA74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1B03D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BEFF7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19571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 o niñas, excepto el que tenga una banda o aplicación similar pegada o moldeada a la suela y sobrepuesta al corte y sandalias.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F1186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4128A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245521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E2882F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infantes, excepto el que tenga una banda o aplicación similar pegada o moldeada a la suela y sobrepuesta al corte y sandalias.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F71EE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503D4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4ED4CE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46999B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7FC70B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CF9BC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0A7416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143A4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0B5CF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7982DE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EEA96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0A4BD7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niños, niñas o infantes, que tenga una banda pegada a la suela y sobrepuesta al corte unido mediante el proceso de “vulcanizado”.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C5EA8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DCA70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676DF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lastRenderedPageBreak/>
              <w:t>07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B356F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2DB6CB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D8306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AEC38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08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24FC0D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Sandalias para niños, niñas o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68B8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9C842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8E8B75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88EA30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 formal o de vestir,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CEF61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EDD6C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B5A52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10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E4D4F4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Sandalia formal o de vestir,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CA7453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0AEB3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F5DEB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12EBD1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ED9D0B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275C2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2223C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8842A5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718E87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789B4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1A9D1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FC6288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CF0AB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78E23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D6C232" w14:textId="77777777" w:rsidR="00A97531" w:rsidRPr="00041FF4" w:rsidRDefault="00A97531" w:rsidP="00C669A5">
            <w:pPr>
              <w:pStyle w:val="Texto"/>
              <w:spacing w:after="5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4B1EF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AF963" w14:textId="77777777" w:rsidR="00A97531" w:rsidRPr="00041FF4" w:rsidRDefault="00A97531" w:rsidP="00C669A5">
            <w:pPr>
              <w:pStyle w:val="Texto"/>
              <w:spacing w:after="5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5A018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F306D6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6404.20.01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5A1696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Calzado con suela de cuero natural o regenerado.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213FFA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49391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CE9B66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2C7D95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A9BB1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B524F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63CB5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93AB37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1C576A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87E4C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E4FF0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DD79B0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922411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72E07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480BC1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6405.10.01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7D07E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Con la parte superior de cuero natural 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064266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74DFBB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6F397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1BD4BB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Con la parte superior de cuero natural o regenerado.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BCBA90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42607C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F1179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6405.20.01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0E0EF2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Con la suela de madera o corcho.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603865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0F5FCEE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F51A2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0B72F2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Con la suela de madera o corcho.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455F24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6A18B7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906FAB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6405.20.02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18DC78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Con suela y parte superior de fieltro de lana.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CED046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3B5C4C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404660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D8C2EB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Con suela y parte superior de fieltro de lana.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A7660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CF1D6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E5BAAB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6405.20.99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370B4A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  <w:r w:rsidRPr="00041FF4">
              <w:rPr>
                <w:color w:val="000000"/>
                <w:position w:val="9"/>
                <w:sz w:val="16"/>
                <w:szCs w:val="16"/>
                <w:lang w:val="es-MX"/>
              </w:rPr>
              <w:t xml:space="preserve">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B8CF35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3FE51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ABD595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D7A36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calzados para hombres, adultos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B65597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4D393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7FE47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2C5F5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calzados para mujeres, adultas y jóvenes.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710B83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55B907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D5540C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64866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calzados para niños o niñas.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142415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AE015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6F2850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6A510A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 calzados para infantes.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B3CD84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A9C95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4989B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6405.90.99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7F171A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A5FB0B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716AF5F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24D4EE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09AC43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Calzado desechable.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28592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1C37B4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C2E2D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34359C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Calzado para infantes, excepto los desechables.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98387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041FF4" w14:paraId="20CF78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118008" w14:textId="77777777" w:rsidR="00A97531" w:rsidRPr="00041FF4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982DA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CDDE22" w14:textId="77777777" w:rsidR="00A97531" w:rsidRPr="00041FF4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041FF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5245D891" w14:textId="77777777" w:rsidR="00A97531" w:rsidRPr="00536BE6" w:rsidRDefault="00A97531" w:rsidP="00A97531">
      <w:pPr>
        <w:pStyle w:val="Texto"/>
        <w:spacing w:after="83"/>
        <w:rPr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397"/>
      </w:tblGrid>
      <w:tr w:rsidR="00A97531" w:rsidRPr="002C4BBA" w14:paraId="688706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C9202EC" w14:textId="77777777" w:rsidR="00A97531" w:rsidRPr="002C4BBA" w:rsidRDefault="00A97531" w:rsidP="00C669A5">
            <w:pPr>
              <w:pStyle w:val="Texto"/>
              <w:spacing w:after="83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2C4BBA" w14:paraId="58ADF3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04E283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1.</w:t>
            </w:r>
            <w:r w:rsidRPr="002C4BBA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72803A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7.</w:t>
            </w:r>
            <w:r w:rsidRPr="002C4BBA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2C4BBA" w14:paraId="61F17A1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9072F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2.</w:t>
            </w:r>
            <w:r w:rsidRPr="002C4BBA">
              <w:rPr>
                <w:sz w:val="16"/>
                <w:szCs w:val="16"/>
                <w:lang w:val="es-MX"/>
              </w:rPr>
              <w:t xml:space="preserve"> De Ciudad Hidalgo.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756D5F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8.</w:t>
            </w:r>
            <w:r w:rsidRPr="002C4BBA">
              <w:rPr>
                <w:sz w:val="16"/>
                <w:szCs w:val="16"/>
                <w:lang w:val="es-MX"/>
              </w:rPr>
              <w:t xml:space="preserve"> De Progreso.</w:t>
            </w:r>
          </w:p>
        </w:tc>
      </w:tr>
      <w:tr w:rsidR="00A97531" w:rsidRPr="002C4BBA" w14:paraId="271F38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E51D52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3.</w:t>
            </w:r>
            <w:r w:rsidRPr="002C4BBA">
              <w:rPr>
                <w:sz w:val="16"/>
                <w:szCs w:val="16"/>
                <w:lang w:val="es-MX"/>
              </w:rPr>
              <w:t xml:space="preserve"> De Lázaro Cárdenas.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29446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9.</w:t>
            </w:r>
            <w:r w:rsidRPr="002C4BBA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2C4BBA" w14:paraId="044D04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BB85E4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4.</w:t>
            </w:r>
            <w:r w:rsidRPr="002C4BBA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0C70B7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10.</w:t>
            </w:r>
            <w:r w:rsidRPr="002C4BBA">
              <w:rPr>
                <w:sz w:val="16"/>
                <w:szCs w:val="16"/>
                <w:lang w:val="es-MX"/>
              </w:rPr>
              <w:t xml:space="preserve"> De Tuxpan.</w:t>
            </w:r>
          </w:p>
        </w:tc>
      </w:tr>
      <w:tr w:rsidR="00A97531" w:rsidRPr="002C4BBA" w14:paraId="36D42A6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A361BE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5.</w:t>
            </w:r>
            <w:r w:rsidRPr="002C4BBA">
              <w:rPr>
                <w:sz w:val="16"/>
                <w:szCs w:val="16"/>
                <w:lang w:val="es-MX"/>
              </w:rPr>
              <w:t xml:space="preserve"> De México.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E97903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11.</w:t>
            </w:r>
            <w:r w:rsidRPr="002C4BBA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2C4BBA" w14:paraId="2F64159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B81BF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6.</w:t>
            </w:r>
            <w:r w:rsidRPr="002C4BBA">
              <w:rPr>
                <w:sz w:val="16"/>
                <w:szCs w:val="16"/>
                <w:lang w:val="es-MX"/>
              </w:rPr>
              <w:t xml:space="preserve"> De Guadalajara.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5D2513" w14:textId="77777777" w:rsidR="00A97531" w:rsidRPr="002C4BBA" w:rsidRDefault="00A97531" w:rsidP="00C669A5">
            <w:pPr>
              <w:pStyle w:val="Texto"/>
              <w:spacing w:after="83"/>
              <w:ind w:firstLine="0"/>
              <w:rPr>
                <w:sz w:val="16"/>
                <w:szCs w:val="16"/>
                <w:lang w:val="es-MX"/>
              </w:rPr>
            </w:pPr>
            <w:r w:rsidRPr="002C4BBA">
              <w:rPr>
                <w:b/>
                <w:sz w:val="16"/>
                <w:szCs w:val="16"/>
                <w:lang w:val="es-MX"/>
              </w:rPr>
              <w:t>12.</w:t>
            </w:r>
            <w:r w:rsidRPr="002C4BBA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</w:tbl>
    <w:p w14:paraId="2D9CBA24" w14:textId="77777777" w:rsidR="00A97531" w:rsidRPr="00536BE6" w:rsidRDefault="00A97531" w:rsidP="00A97531">
      <w:pPr>
        <w:pStyle w:val="INCISO"/>
        <w:spacing w:after="83"/>
        <w:rPr>
          <w:lang w:val="es-MX"/>
        </w:rPr>
      </w:pPr>
      <w:r w:rsidRPr="00536BE6">
        <w:rPr>
          <w:b/>
          <w:lang w:val="es-MX"/>
        </w:rPr>
        <w:t>d)</w:t>
      </w:r>
      <w:r w:rsidRPr="00536BE6">
        <w:rPr>
          <w:lang w:val="es-MX"/>
        </w:rPr>
        <w:tab/>
        <w:t>Bebidas alcohólicas: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A97531" w:rsidRPr="00166B63" w14:paraId="5CF80E8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09DB5B7" w14:textId="77777777" w:rsidR="00A97531" w:rsidRPr="00166B63" w:rsidRDefault="00A97531" w:rsidP="00C669A5">
            <w:pPr>
              <w:pStyle w:val="Texto"/>
              <w:spacing w:after="83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6D5127FC" w14:textId="77777777" w:rsidR="00A97531" w:rsidRPr="00166B63" w:rsidRDefault="00A97531" w:rsidP="00C669A5">
            <w:pPr>
              <w:pStyle w:val="Texto"/>
              <w:spacing w:after="83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D77EE26" w14:textId="77777777" w:rsidR="00A97531" w:rsidRPr="00166B63" w:rsidRDefault="00A97531" w:rsidP="00C669A5">
            <w:pPr>
              <w:pStyle w:val="Texto"/>
              <w:spacing w:after="83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166B63" w14:paraId="42A7BC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52525F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2204.10.02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2ECD9E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Vino espumoso.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30EB3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32E6A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59AAB" w14:textId="77777777" w:rsidR="00A97531" w:rsidRPr="00166B63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0B5BED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“Champagne”.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269B7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6A20B21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57C03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2204.21.04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636392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En recipientes con capacidad inferior o igual a 2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EFA1D9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0A56F0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CCEF0" w14:textId="77777777" w:rsidR="00A97531" w:rsidRPr="00166B63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7B719B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Vinos, cuya graduación alcohólica sea mayor de 14 grados centesimales Gay-Lussac pero menor o igual a 20 grados centesimales Gay-Lussac, a la temperatura de 15°C.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C2056D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4773D9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E962A" w14:textId="77777777" w:rsidR="00A97531" w:rsidRPr="00166B63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lastRenderedPageBreak/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3A652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Vinos tinto, rosado, clarete o blanco, cuya graduación alcohólica sea hasta 14 grados centesimales Gay-Lussac, a la temperatura de 15°C.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06231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80B8C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76BCF" w14:textId="77777777" w:rsidR="00A97531" w:rsidRPr="00166B63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B1F9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8C21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3CEAB5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63106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2204.22.01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637259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En recipientes con capacidad superior a 2 l pero inferior o igual a 10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267886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629F6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4A5C97" w14:textId="77777777" w:rsidR="00A97531" w:rsidRPr="00166B63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ED34A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En recipientes con capacidad superior a 2 l pero inferior o igual a 10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8DD4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3DF3C7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3A88F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2204.29.99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965F73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88F06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41D073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3E1513" w14:textId="77777777" w:rsidR="00A97531" w:rsidRPr="00166B63" w:rsidRDefault="00A97531" w:rsidP="00C669A5">
            <w:pPr>
              <w:pStyle w:val="Texto"/>
              <w:spacing w:after="83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BB4C7A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19E3E" w14:textId="77777777" w:rsidR="00A97531" w:rsidRPr="00166B63" w:rsidRDefault="00A97531" w:rsidP="00C669A5">
            <w:pPr>
              <w:pStyle w:val="Texto"/>
              <w:spacing w:after="83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D0786A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F1EAA4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2204.30.91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3840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Los demás mostos de uva.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ACAA2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65BEA15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C4DC1A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CB6D3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 mostos de uva.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E8D46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6753AA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40DB40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2205.10.02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281320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En recipientes con capacidad inferior o igual a 2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72632E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6A5761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3C78E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B523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En recipientes con capacidad inferior o igual a 2 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8D508A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44BB78D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CDAC3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2205.90.99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713B89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05E8A8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07EDA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74A55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8B9F9C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76D966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3530E26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94F06E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2206.00.91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D8856D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Las demás bebidas fermentadas (por ejemplo: sidra, perada, aguamiel, sake); mezclas de bebidas fermentadas y mezclas de bebidas fermentadas y bebidas no alcohólicas, no expresadas ni comprendidas en otra parte.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37BCB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62C7E8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96F97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EAD136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Bebidas refrescantes a base de una mezcla de limonada y cerveza o vino, o de una mezcla de cerveza y vino (“wine coolers”).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691143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48CBDD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1E97B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D6CF40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Las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D9B399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52ABDB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3FD4D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49420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Cogñac.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6ABDC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BC872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211E77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9A8F60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Cogñac.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B2F0A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B3B2B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D6658B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2208.20.02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025059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Brandy o “Wainbrand” cuya graduación alcohólica sea superior o igual a 37.5 grados centesimales Gay-Lussac, con una cantidad total de sustancias volátiles que no sean los alcoholes etílico y metílico superior a 200 g/hl de alcohol a 100%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151C7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0BFC18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F79FBB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77C1C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Brandy o “Wainbrand” cuya graduación alcohólica sea superior o igual a 37.5 grados centesimales Gay-Lussac, con una cantidad total de sustancias volátiles que no sean los alcoholes etílico y metílico superior a 200 g/hl de alcohol a 100%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211A56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0E0D7D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4E70D7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2208.20.03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4BC1F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Destilados puros de uva, cuya graduación alcohólica sea superior o igual a 80 grados centesimales Gay-Lussac, a la temperatura de 15°C, a granel.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C3297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4C8798E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A31554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76034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Destilados puros de uva, cuya graduación alcohólica sea superior o igual a 80 grados centesimales Gay-Lussac, a la temperatura de 15°C, a granel.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683A0C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4B7E8D3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00C443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2208.20.99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75ED9E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9B7D7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0F1E1BB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D7111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E7887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6A4D23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F232F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1B34AC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2208.30.05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C06C7F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Whisky.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0F1EF4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728AFB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E08BE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D241C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Whisky canadiense (“Canadian whiskey”).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1760F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717466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D8DC92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92AE13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Whisky cuya graduación alcohólica sea mayor de 53 grados centesimales Gay-Lussac a la temperatura de 15°C, a granel.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2CCAFF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4A6933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7B5977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23D6D0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Whisky o Whiskey cuya graduación alcohólica sea igual o superior a 40 grados centesimales Gay-Lussac, destilado a menos de 94.8% vol.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F4C65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25700E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D8258E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59C64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66B63">
              <w:rPr>
                <w:color w:val="000000"/>
                <w:sz w:val="16"/>
                <w:szCs w:val="16"/>
                <w:lang w:val="en-US"/>
              </w:rPr>
              <w:t>Whisky “Tennessee” o whisky Bourbon.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ED801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n-US"/>
              </w:rPr>
            </w:pPr>
            <w:r w:rsidRPr="00166B6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</w:p>
        </w:tc>
      </w:tr>
      <w:tr w:rsidR="00A97531" w:rsidRPr="00166B63" w14:paraId="3DDFB9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AEAB2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A98C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E35279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2D0FE5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DC89FE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2208.40.02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69FFB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Ron y demás aguardientes procedentes de la destilación, previa fermentación, de productos de la caña de azúcar.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541754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031312E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D0635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13FFD7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Ron.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4A93C0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29471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C816EF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24967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CE9DC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EB377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C8321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2208.50.01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62712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Gin y ginebra.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5B668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3BFF8C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FFC476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209CDC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Gin y ginebra.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E9463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8EE84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C2CF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2208.60.01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5A5A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Vodka.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808155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3769BC7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556EF0" w14:textId="77777777" w:rsidR="00A97531" w:rsidRPr="00166B63" w:rsidRDefault="00A97531" w:rsidP="00C669A5">
            <w:pPr>
              <w:pStyle w:val="Texto"/>
              <w:spacing w:after="9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8DAA2F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Vodka.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67B01" w14:textId="77777777" w:rsidR="00A97531" w:rsidRPr="00166B63" w:rsidRDefault="00A97531" w:rsidP="00C669A5">
            <w:pPr>
              <w:pStyle w:val="Texto"/>
              <w:spacing w:after="9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58D4EC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FF8AB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2208.70.03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A3B759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Licores.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BDBBA8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1713C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66E5D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4E012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De más de 14 grados sin exceder de 23 grados centesimales Gay-Lussac a la temperatura de 15°C, en vasijería de barro, loza o vidrio, excepto lo comprendido en el número de identificación comercial 2208.70.03.02.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C4D6CC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3024C1C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DA186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CA6719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Licores que contengan aguardiente, o destilados, de agave.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2069F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04444F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29C13D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E6F683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BBFA7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77DB20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C2FDA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2208.90.02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4A4FF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Bacanora.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AAC91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213F16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86F02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7757B3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Bacanora.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C3BCE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22F571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4147C9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2208.90.03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BA24B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Tequila.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DDA89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1977A3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13940F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23D400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Tequila contenido en envases con capacidad inferior o igual a 5 litros.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88C198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3EBD2F8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984E8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C77DB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 tequilas.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EFE43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7817FB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D40F33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2208.90.04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57FF3B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Sotol.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73CE5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6AA140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1657F3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8D1C8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Sotol.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D4AA98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FD196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434318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2208.90.05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71C881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Mezcal.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26066E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0828B5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8E80A1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E97E26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Mezcal.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95398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23CA825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E3996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2208.90.06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3E118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Charanda.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F3900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739EEE9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9560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D5AF1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Charanda.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6ABEF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145F83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70AC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2208.90.07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D35185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Raicilla.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B4FC2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166B63" w14:paraId="446601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426835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49126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Raicilla.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114C1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37C5619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B5CD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2208.90.99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892DB2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AF6A9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63CC5D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3D1660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2FC7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Las demás bebidas alcohólicas que contengan aguardiente, o destilados, de agave.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5A309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166B63" w14:paraId="70DADD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C9B92" w14:textId="77777777" w:rsidR="00A97531" w:rsidRPr="00166B63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590B39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108C16" w14:textId="77777777" w:rsidR="00A97531" w:rsidRPr="00166B63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166B63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1772D8A6" w14:textId="77777777" w:rsidR="00A97531" w:rsidRPr="00536BE6" w:rsidRDefault="00A97531" w:rsidP="00A97531">
      <w:pPr>
        <w:pStyle w:val="Texto"/>
        <w:spacing w:after="77"/>
        <w:rPr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4450"/>
      </w:tblGrid>
      <w:tr w:rsidR="00A97531" w:rsidRPr="00B73C8F" w14:paraId="662FCA5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BEE0B2F" w14:textId="77777777" w:rsidR="00A97531" w:rsidRPr="00B73C8F" w:rsidRDefault="00A97531" w:rsidP="00C669A5">
            <w:pPr>
              <w:pStyle w:val="Texto"/>
              <w:spacing w:after="77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B73C8F" w14:paraId="2C62AA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7325C7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1.</w:t>
            </w:r>
            <w:r w:rsidRPr="00B73C8F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7D34E3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11.</w:t>
            </w:r>
            <w:r w:rsidRPr="00B73C8F">
              <w:rPr>
                <w:sz w:val="16"/>
                <w:szCs w:val="16"/>
                <w:lang w:val="es-MX"/>
              </w:rPr>
              <w:t xml:space="preserve"> De Monterrey.</w:t>
            </w:r>
          </w:p>
        </w:tc>
      </w:tr>
      <w:tr w:rsidR="00A97531" w:rsidRPr="00B73C8F" w14:paraId="7D9C75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1A5E8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2.</w:t>
            </w:r>
            <w:r w:rsidRPr="00B73C8F">
              <w:rPr>
                <w:sz w:val="16"/>
                <w:szCs w:val="16"/>
                <w:lang w:val="es-MX"/>
              </w:rPr>
              <w:t xml:space="preserve"> De Altamira.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6AD8C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12.</w:t>
            </w:r>
            <w:r w:rsidRPr="00B73C8F">
              <w:rPr>
                <w:sz w:val="16"/>
                <w:szCs w:val="16"/>
                <w:lang w:val="es-MX"/>
              </w:rPr>
              <w:t xml:space="preserve"> De Nogales.</w:t>
            </w:r>
          </w:p>
        </w:tc>
      </w:tr>
      <w:tr w:rsidR="00A97531" w:rsidRPr="00B73C8F" w14:paraId="139D0F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51BED2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3.</w:t>
            </w:r>
            <w:r w:rsidRPr="00B73C8F">
              <w:rPr>
                <w:sz w:val="16"/>
                <w:szCs w:val="16"/>
                <w:lang w:val="es-MX"/>
              </w:rPr>
              <w:t xml:space="preserve"> De Cancún.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12719B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13.</w:t>
            </w:r>
            <w:r w:rsidRPr="00B73C8F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B73C8F" w14:paraId="174DE2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29E7C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4.</w:t>
            </w:r>
            <w:r w:rsidRPr="00B73C8F">
              <w:rPr>
                <w:sz w:val="16"/>
                <w:szCs w:val="16"/>
                <w:lang w:val="es-MX"/>
              </w:rPr>
              <w:t xml:space="preserve"> De Ciudad Hidalgo.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36AB13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14.</w:t>
            </w:r>
            <w:r w:rsidRPr="00B73C8F">
              <w:rPr>
                <w:sz w:val="16"/>
                <w:szCs w:val="16"/>
                <w:lang w:val="es-MX"/>
              </w:rPr>
              <w:t xml:space="preserve"> De Progreso.</w:t>
            </w:r>
          </w:p>
        </w:tc>
      </w:tr>
      <w:tr w:rsidR="00A97531" w:rsidRPr="00B73C8F" w14:paraId="370A01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EF7B1E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5.</w:t>
            </w:r>
            <w:r w:rsidRPr="00B73C8F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52EAE3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15.</w:t>
            </w:r>
            <w:r w:rsidRPr="00B73C8F">
              <w:rPr>
                <w:sz w:val="16"/>
                <w:szCs w:val="16"/>
                <w:lang w:val="es-MX"/>
              </w:rPr>
              <w:t xml:space="preserve"> De Puebla.</w:t>
            </w:r>
          </w:p>
        </w:tc>
      </w:tr>
      <w:tr w:rsidR="00A97531" w:rsidRPr="00B73C8F" w14:paraId="3BBD2F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9E971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6.</w:t>
            </w:r>
            <w:r w:rsidRPr="00B73C8F">
              <w:rPr>
                <w:sz w:val="16"/>
                <w:szCs w:val="16"/>
                <w:lang w:val="es-MX"/>
              </w:rPr>
              <w:t xml:space="preserve"> De Guadalajara.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DD4C18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16.</w:t>
            </w:r>
            <w:r w:rsidRPr="00B73C8F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B73C8F" w14:paraId="207656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E09C33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7.</w:t>
            </w:r>
            <w:r w:rsidRPr="00B73C8F">
              <w:rPr>
                <w:sz w:val="16"/>
                <w:szCs w:val="16"/>
                <w:lang w:val="es-MX"/>
              </w:rPr>
              <w:t xml:space="preserve"> De Lázaro Cárdenas.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D5359B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17.</w:t>
            </w:r>
            <w:r w:rsidRPr="00B73C8F">
              <w:rPr>
                <w:sz w:val="16"/>
                <w:szCs w:val="16"/>
                <w:lang w:val="es-MX"/>
              </w:rPr>
              <w:t xml:space="preserve"> De Toluca.</w:t>
            </w:r>
          </w:p>
        </w:tc>
      </w:tr>
      <w:tr w:rsidR="00A97531" w:rsidRPr="00B73C8F" w14:paraId="1965E8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E4246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8.</w:t>
            </w:r>
            <w:r w:rsidRPr="00B73C8F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A17DDA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18.</w:t>
            </w:r>
            <w:r w:rsidRPr="00B73C8F">
              <w:rPr>
                <w:sz w:val="16"/>
                <w:szCs w:val="16"/>
                <w:lang w:val="es-MX"/>
              </w:rPr>
              <w:t xml:space="preserve"> De Tuxpan.</w:t>
            </w:r>
          </w:p>
        </w:tc>
      </w:tr>
      <w:tr w:rsidR="00A97531" w:rsidRPr="00B73C8F" w14:paraId="34479C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629BC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9.</w:t>
            </w:r>
            <w:r w:rsidRPr="00B73C8F">
              <w:rPr>
                <w:sz w:val="16"/>
                <w:szCs w:val="16"/>
                <w:lang w:val="es-MX"/>
              </w:rPr>
              <w:t xml:space="preserve"> De Mexicali.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9BF661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19.</w:t>
            </w:r>
            <w:r w:rsidRPr="00B73C8F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B73C8F" w14:paraId="2417552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3AEDD4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10.</w:t>
            </w:r>
            <w:r w:rsidRPr="00B73C8F">
              <w:rPr>
                <w:sz w:val="16"/>
                <w:szCs w:val="16"/>
                <w:lang w:val="es-MX"/>
              </w:rPr>
              <w:t xml:space="preserve"> De México.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C2AA99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20.</w:t>
            </w:r>
            <w:r w:rsidRPr="00B73C8F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</w:tbl>
    <w:p w14:paraId="2E29602E" w14:textId="77777777" w:rsidR="00A97531" w:rsidRPr="00536BE6" w:rsidRDefault="00A97531" w:rsidP="00A97531">
      <w:pPr>
        <w:pStyle w:val="ROMANOS"/>
        <w:spacing w:after="77"/>
        <w:rPr>
          <w:lang w:val="es-MX"/>
        </w:rPr>
      </w:pPr>
      <w:r w:rsidRPr="00536BE6">
        <w:rPr>
          <w:b/>
          <w:lang w:val="es-MX"/>
        </w:rPr>
        <w:lastRenderedPageBreak/>
        <w:t>II.</w:t>
      </w:r>
      <w:r w:rsidRPr="00536BE6">
        <w:rPr>
          <w:b/>
          <w:lang w:val="es-MX"/>
        </w:rPr>
        <w:tab/>
      </w:r>
      <w:r w:rsidRPr="00536BE6">
        <w:rPr>
          <w:lang w:val="es-MX"/>
        </w:rPr>
        <w:t>Tratándose del despacho aduanero de las mercancías que se introduzcan al país para destinarlas a los regímenes aduaneros de importación definitiva o depósito fiscal para almacenes generales de depósito ubicados dentro de la circunscripción de la aduana respectiva, excepto cuando se destinen para exposición y venta en los establecimientos a que se refiere el artículo 121, fracción I de la Ley, que se clasifican en la fracción arancelaria con el NICO siguiente:</w:t>
      </w:r>
    </w:p>
    <w:p w14:paraId="045B8DFF" w14:textId="77777777" w:rsidR="00A97531" w:rsidRPr="00536BE6" w:rsidRDefault="00A97531" w:rsidP="00A97531">
      <w:pPr>
        <w:pStyle w:val="INCISO"/>
        <w:spacing w:after="77"/>
        <w:rPr>
          <w:lang w:val="es-MX"/>
        </w:rPr>
      </w:pPr>
      <w:r w:rsidRPr="00536BE6">
        <w:rPr>
          <w:b/>
          <w:lang w:val="es-MX"/>
        </w:rPr>
        <w:t>a)</w:t>
      </w:r>
      <w:r w:rsidRPr="00536BE6">
        <w:rPr>
          <w:lang w:val="es-MX"/>
        </w:rPr>
        <w:tab/>
        <w:t>Cigarros y productos del tabaco: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A97531" w:rsidRPr="00B73C8F" w14:paraId="23318E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763157A" w14:textId="77777777" w:rsidR="00A97531" w:rsidRPr="00B73C8F" w:rsidRDefault="00A97531" w:rsidP="00C669A5">
            <w:pPr>
              <w:pStyle w:val="Texto"/>
              <w:spacing w:after="7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F3BB8BF" w14:textId="77777777" w:rsidR="00A97531" w:rsidRPr="00B73C8F" w:rsidRDefault="00A97531" w:rsidP="00C669A5">
            <w:pPr>
              <w:pStyle w:val="Texto"/>
              <w:spacing w:after="7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12B3F8A" w14:textId="77777777" w:rsidR="00A97531" w:rsidRPr="00B73C8F" w:rsidRDefault="00A97531" w:rsidP="00C669A5">
            <w:pPr>
              <w:pStyle w:val="Texto"/>
              <w:spacing w:after="7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B73C8F" w14:paraId="29DBB2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B875E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2402.20.01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4F1A0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Cigarrillos que contengan tabaco.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63DBF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73C8F" w14:paraId="030207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4FA132" w14:textId="77777777" w:rsidR="00A97531" w:rsidRPr="00B73C8F" w:rsidRDefault="00A97531" w:rsidP="00C669A5">
            <w:pPr>
              <w:pStyle w:val="Texto"/>
              <w:spacing w:after="7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E7D920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Cigarrillos que contengan tabaco.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17212" w14:textId="77777777" w:rsidR="00A97531" w:rsidRPr="00B73C8F" w:rsidRDefault="00A97531" w:rsidP="00C669A5">
            <w:pPr>
              <w:pStyle w:val="Texto"/>
              <w:spacing w:after="7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7FE23B8D" w14:textId="77777777" w:rsidR="00A97531" w:rsidRPr="00536BE6" w:rsidRDefault="00A97531" w:rsidP="00A97531">
      <w:pPr>
        <w:pStyle w:val="Texto"/>
        <w:spacing w:after="74" w:line="14" w:lineRule="exact"/>
        <w:rPr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397"/>
      </w:tblGrid>
      <w:tr w:rsidR="00A97531" w:rsidRPr="00B73C8F" w14:paraId="7851089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25138138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B73C8F" w14:paraId="76D488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C3CBD1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1.</w:t>
            </w:r>
            <w:r w:rsidRPr="00B73C8F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6F030C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9.</w:t>
            </w:r>
            <w:r w:rsidRPr="00B73C8F">
              <w:rPr>
                <w:sz w:val="16"/>
                <w:szCs w:val="16"/>
                <w:lang w:val="es-MX"/>
              </w:rPr>
              <w:t xml:space="preserve"> De México.</w:t>
            </w:r>
          </w:p>
        </w:tc>
      </w:tr>
      <w:tr w:rsidR="00A97531" w:rsidRPr="00B73C8F" w14:paraId="366A482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979957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2.</w:t>
            </w:r>
            <w:r w:rsidRPr="00B73C8F">
              <w:rPr>
                <w:sz w:val="16"/>
                <w:szCs w:val="16"/>
                <w:lang w:val="es-MX"/>
              </w:rPr>
              <w:t xml:space="preserve"> De Aguascalientes.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E27334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10.</w:t>
            </w:r>
            <w:r w:rsidRPr="00B73C8F">
              <w:rPr>
                <w:sz w:val="16"/>
                <w:szCs w:val="16"/>
                <w:lang w:val="es-MX"/>
              </w:rPr>
              <w:t xml:space="preserve"> De Monterrey.</w:t>
            </w:r>
          </w:p>
        </w:tc>
      </w:tr>
      <w:tr w:rsidR="00A97531" w:rsidRPr="00B73C8F" w14:paraId="7AF39D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5E540A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3.</w:t>
            </w:r>
            <w:r w:rsidRPr="00B73C8F">
              <w:rPr>
                <w:sz w:val="16"/>
                <w:szCs w:val="16"/>
                <w:lang w:val="es-MX"/>
              </w:rPr>
              <w:t xml:space="preserve"> De Altamira.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AB7A3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11.</w:t>
            </w:r>
            <w:r w:rsidRPr="00B73C8F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B73C8F" w14:paraId="1065F4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FEE317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4.</w:t>
            </w:r>
            <w:r w:rsidRPr="00B73C8F">
              <w:rPr>
                <w:sz w:val="16"/>
                <w:szCs w:val="16"/>
                <w:lang w:val="es-MX"/>
              </w:rPr>
              <w:t xml:space="preserve"> De Cancún.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5AE091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12.</w:t>
            </w:r>
            <w:r w:rsidRPr="00B73C8F">
              <w:rPr>
                <w:sz w:val="16"/>
                <w:szCs w:val="16"/>
                <w:lang w:val="es-MX"/>
              </w:rPr>
              <w:t xml:space="preserve"> De Progreso.</w:t>
            </w:r>
          </w:p>
        </w:tc>
      </w:tr>
      <w:tr w:rsidR="00A97531" w:rsidRPr="00B73C8F" w14:paraId="7ACCE1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56BE25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5.</w:t>
            </w:r>
            <w:r w:rsidRPr="00B73C8F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C954F4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13.</w:t>
            </w:r>
            <w:r w:rsidRPr="00B73C8F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B73C8F" w14:paraId="68B7086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EACFD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6.</w:t>
            </w:r>
            <w:r w:rsidRPr="00B73C8F">
              <w:rPr>
                <w:sz w:val="16"/>
                <w:szCs w:val="16"/>
                <w:lang w:val="es-MX"/>
              </w:rPr>
              <w:t xml:space="preserve"> De Guadalajara.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6F37A7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14.</w:t>
            </w:r>
            <w:r w:rsidRPr="00B73C8F">
              <w:rPr>
                <w:sz w:val="16"/>
                <w:szCs w:val="16"/>
                <w:lang w:val="es-MX"/>
              </w:rPr>
              <w:t xml:space="preserve"> De Tuxpan.</w:t>
            </w:r>
          </w:p>
        </w:tc>
      </w:tr>
      <w:tr w:rsidR="00A97531" w:rsidRPr="00B73C8F" w14:paraId="557F92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C9AE95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7.</w:t>
            </w:r>
            <w:r w:rsidRPr="00B73C8F">
              <w:rPr>
                <w:sz w:val="16"/>
                <w:szCs w:val="16"/>
                <w:lang w:val="es-MX"/>
              </w:rPr>
              <w:t xml:space="preserve"> De Guanajuato.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3B6431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15.</w:t>
            </w:r>
            <w:r w:rsidRPr="00B73C8F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B73C8F" w14:paraId="28EC3A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1F6044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8.</w:t>
            </w:r>
            <w:r w:rsidRPr="00B73C8F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BCE00D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B73C8F">
              <w:rPr>
                <w:b/>
                <w:sz w:val="16"/>
                <w:szCs w:val="16"/>
                <w:lang w:val="es-MX"/>
              </w:rPr>
              <w:t>16.</w:t>
            </w:r>
            <w:r w:rsidRPr="00B73C8F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</w:tbl>
    <w:p w14:paraId="09846A52" w14:textId="77777777" w:rsidR="00A97531" w:rsidRPr="00536BE6" w:rsidRDefault="00A97531" w:rsidP="00A97531">
      <w:pPr>
        <w:pStyle w:val="ROMANOS"/>
        <w:spacing w:line="226" w:lineRule="exact"/>
        <w:rPr>
          <w:lang w:val="es-MX"/>
        </w:rPr>
      </w:pPr>
      <w:r w:rsidRPr="00536BE6">
        <w:rPr>
          <w:b/>
          <w:lang w:val="es-MX"/>
        </w:rPr>
        <w:t>III.</w:t>
      </w:r>
      <w:r w:rsidRPr="00536BE6">
        <w:rPr>
          <w:b/>
          <w:lang w:val="es-MX"/>
        </w:rPr>
        <w:tab/>
      </w:r>
      <w:r w:rsidRPr="00536BE6">
        <w:rPr>
          <w:lang w:val="es-MX"/>
        </w:rPr>
        <w:t>Tratándose del despacho aduanero de las siguientes mercancías que se introduzcan al país para destinarlas al régimen aduanero de importación definitiva:</w:t>
      </w:r>
    </w:p>
    <w:p w14:paraId="37EF8BEE" w14:textId="77777777" w:rsidR="00A97531" w:rsidRPr="00536BE6" w:rsidRDefault="00A97531" w:rsidP="00A97531">
      <w:pPr>
        <w:pStyle w:val="INCISO"/>
        <w:spacing w:line="226" w:lineRule="exact"/>
        <w:rPr>
          <w:lang w:val="es-MX"/>
        </w:rPr>
      </w:pPr>
      <w:r w:rsidRPr="00536BE6">
        <w:rPr>
          <w:b/>
          <w:lang w:val="es-MX"/>
        </w:rPr>
        <w:t>a)</w:t>
      </w:r>
      <w:r w:rsidRPr="00536BE6">
        <w:rPr>
          <w:b/>
          <w:lang w:val="es-MX"/>
        </w:rPr>
        <w:tab/>
      </w:r>
      <w:r w:rsidRPr="00536BE6">
        <w:rPr>
          <w:lang w:val="es-MX"/>
        </w:rPr>
        <w:t>Combustibles minerales, aceites minerales y productos de su destilación; materias bituminosas; ceras minerales: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5234"/>
        <w:gridCol w:w="1933"/>
      </w:tblGrid>
      <w:tr w:rsidR="00A97531" w:rsidRPr="00B73C8F" w14:paraId="71C37E50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BD7EF84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60C94CA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BB4CA58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B73C8F" w14:paraId="3E18B199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D1B5ED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2710.12.99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3D3078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7950AB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73C8F" w14:paraId="2DFBF4BC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620FA0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05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FE4D2F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Gasolina con octanaje superior o igual a 87 pero inferior a 92.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E3D8AB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73C8F" w14:paraId="485DF330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E89741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06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FF72FA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Gasolina con octanaje superior o igual a 92 pero inferior a 95.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EABCE9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73C8F" w14:paraId="43ADFFED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474949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2710.19.99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D35A72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1BAF5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73C8F" w14:paraId="67BB9F16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00669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429F6C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Aceite diésel (gasóleo) y sus mezclas, con contenido de azufre inferior o igual a 15 ppm.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AAB55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73C8F" w14:paraId="57F2A0A1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D30C93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96275C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Aceite diésel (gasóleo) y sus mezclas, con un contenido de azufre superior a 15 ppm pero inferior o igual a 500 ppm.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70EAF6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73C8F" w14:paraId="510DE4F0" w14:textId="77777777" w:rsidTr="00C669A5">
        <w:tblPrEx>
          <w:tblCellMar>
            <w:top w:w="0" w:type="dxa"/>
            <w:bottom w:w="0" w:type="dxa"/>
          </w:tblCellMar>
        </w:tblPrEx>
        <w:trPr>
          <w:cantSplit/>
          <w:trHeight w:val="144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092259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08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776C5B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>Turbosina, keroseno (petróleo lampante) y sus mezclas.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47F21" w14:textId="77777777" w:rsidR="00A97531" w:rsidRPr="00B73C8F" w:rsidRDefault="00A97531" w:rsidP="00C669A5">
            <w:pPr>
              <w:pStyle w:val="Texto"/>
              <w:spacing w:line="226" w:lineRule="exact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73C8F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1D149DC3" w14:textId="77777777" w:rsidR="00A97531" w:rsidRPr="00536BE6" w:rsidRDefault="00A97531" w:rsidP="00A97531">
      <w:pPr>
        <w:pStyle w:val="INCISO"/>
        <w:spacing w:line="226" w:lineRule="exact"/>
        <w:rPr>
          <w:lang w:val="es-MX"/>
        </w:rPr>
      </w:pPr>
      <w:r w:rsidRPr="00536BE6">
        <w:rPr>
          <w:lang w:val="es-MX"/>
        </w:rPr>
        <w:tab/>
        <w:t>Las mercancías antes citadas, no podrán destinarse a programas de diferimiento de aranceles y al régimen aduanero de recinto fiscalizado estratégico.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3"/>
        <w:gridCol w:w="4593"/>
      </w:tblGrid>
      <w:tr w:rsidR="00A97531" w:rsidRPr="00AB1762" w14:paraId="636B2A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AF4FBC3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AB1762" w14:paraId="75AC86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5C8912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1.</w:t>
            </w:r>
            <w:r w:rsidRPr="00AB1762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33F9E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15.</w:t>
            </w:r>
            <w:r w:rsidRPr="00AB1762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</w:tr>
      <w:tr w:rsidR="00A97531" w:rsidRPr="00AB1762" w14:paraId="0EC9AD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B30705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2.</w:t>
            </w:r>
            <w:r w:rsidRPr="00AB1762">
              <w:rPr>
                <w:sz w:val="16"/>
                <w:szCs w:val="16"/>
                <w:lang w:val="es-MX"/>
              </w:rPr>
              <w:t xml:space="preserve"> De Acapulco.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213A62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16.</w:t>
            </w:r>
            <w:r w:rsidRPr="00AB1762">
              <w:rPr>
                <w:sz w:val="16"/>
                <w:szCs w:val="16"/>
                <w:lang w:val="es-MX"/>
              </w:rPr>
              <w:t xml:space="preserve"> De Matamoros.</w:t>
            </w:r>
          </w:p>
        </w:tc>
      </w:tr>
      <w:tr w:rsidR="00A97531" w:rsidRPr="00AB1762" w14:paraId="1CA31D1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0930F1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3.</w:t>
            </w:r>
            <w:r w:rsidRPr="00AB1762">
              <w:rPr>
                <w:sz w:val="16"/>
                <w:szCs w:val="16"/>
                <w:lang w:val="es-MX"/>
              </w:rPr>
              <w:t xml:space="preserve"> De Altamira.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A77792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17.</w:t>
            </w:r>
            <w:r w:rsidRPr="00AB1762">
              <w:rPr>
                <w:sz w:val="16"/>
                <w:szCs w:val="16"/>
                <w:lang w:val="es-MX"/>
              </w:rPr>
              <w:t xml:space="preserve"> De Mazatlán.</w:t>
            </w:r>
          </w:p>
        </w:tc>
      </w:tr>
      <w:tr w:rsidR="00A97531" w:rsidRPr="00AB1762" w14:paraId="035B7ED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EE6EC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4.</w:t>
            </w:r>
            <w:r w:rsidRPr="00AB1762">
              <w:rPr>
                <w:sz w:val="16"/>
                <w:szCs w:val="16"/>
                <w:lang w:val="es-MX"/>
              </w:rPr>
              <w:t xml:space="preserve"> De Ciudad Camargo.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0DCC18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18.</w:t>
            </w:r>
            <w:r w:rsidRPr="00AB1762">
              <w:rPr>
                <w:sz w:val="16"/>
                <w:szCs w:val="16"/>
                <w:lang w:val="es-MX"/>
              </w:rPr>
              <w:t xml:space="preserve"> De Mexicali.</w:t>
            </w:r>
          </w:p>
        </w:tc>
      </w:tr>
      <w:tr w:rsidR="00A97531" w:rsidRPr="00AB1762" w14:paraId="6D99F1C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1D30C7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5.</w:t>
            </w:r>
            <w:r w:rsidRPr="00AB1762">
              <w:rPr>
                <w:sz w:val="16"/>
                <w:szCs w:val="16"/>
                <w:lang w:val="es-MX"/>
              </w:rPr>
              <w:t xml:space="preserve"> De Ciudad del Carmen.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5311D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19.</w:t>
            </w:r>
            <w:r w:rsidRPr="00AB1762">
              <w:rPr>
                <w:sz w:val="16"/>
                <w:szCs w:val="16"/>
                <w:lang w:val="es-MX"/>
              </w:rPr>
              <w:t xml:space="preserve"> De Nogales.</w:t>
            </w:r>
          </w:p>
        </w:tc>
      </w:tr>
      <w:tr w:rsidR="00A97531" w:rsidRPr="00AB1762" w14:paraId="70E063A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DE8EF4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6.</w:t>
            </w:r>
            <w:r w:rsidRPr="00AB1762">
              <w:rPr>
                <w:sz w:val="16"/>
                <w:szCs w:val="16"/>
                <w:lang w:val="es-MX"/>
              </w:rPr>
              <w:t xml:space="preserve"> De Ciudad Juárez.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1F111E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20.</w:t>
            </w:r>
            <w:r w:rsidRPr="00AB1762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AB1762" w14:paraId="2D32D3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5B902C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lastRenderedPageBreak/>
              <w:t>7.</w:t>
            </w:r>
            <w:r w:rsidRPr="00AB1762">
              <w:rPr>
                <w:sz w:val="16"/>
                <w:szCs w:val="16"/>
                <w:lang w:val="es-MX"/>
              </w:rPr>
              <w:t xml:space="preserve"> De Ciudad Reynosa.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6E318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21.</w:t>
            </w:r>
            <w:r w:rsidRPr="00AB1762">
              <w:rPr>
                <w:sz w:val="16"/>
                <w:szCs w:val="16"/>
                <w:lang w:val="es-MX"/>
              </w:rPr>
              <w:t xml:space="preserve"> De Piedras Negras.</w:t>
            </w:r>
          </w:p>
        </w:tc>
      </w:tr>
      <w:tr w:rsidR="00A97531" w:rsidRPr="00AB1762" w14:paraId="7DA648F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FB09DF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8.</w:t>
            </w:r>
            <w:r w:rsidRPr="00AB1762">
              <w:rPr>
                <w:sz w:val="16"/>
                <w:szCs w:val="16"/>
                <w:lang w:val="es-MX"/>
              </w:rPr>
              <w:t xml:space="preserve"> De Coatzacoalcos.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660A3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22.</w:t>
            </w:r>
            <w:r w:rsidRPr="00AB1762">
              <w:rPr>
                <w:sz w:val="16"/>
                <w:szCs w:val="16"/>
                <w:lang w:val="es-MX"/>
              </w:rPr>
              <w:t xml:space="preserve"> De Progreso.</w:t>
            </w:r>
          </w:p>
        </w:tc>
      </w:tr>
      <w:tr w:rsidR="00A97531" w:rsidRPr="00AB1762" w14:paraId="4785BAA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4B3B2C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9.</w:t>
            </w:r>
            <w:r w:rsidRPr="00AB1762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29ED6A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23.</w:t>
            </w:r>
            <w:r w:rsidRPr="00AB1762">
              <w:rPr>
                <w:sz w:val="16"/>
                <w:szCs w:val="16"/>
                <w:lang w:val="es-MX"/>
              </w:rPr>
              <w:t xml:space="preserve"> De Salina Cruz.</w:t>
            </w:r>
          </w:p>
        </w:tc>
      </w:tr>
      <w:tr w:rsidR="00A97531" w:rsidRPr="00AB1762" w14:paraId="38B366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57370B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10.</w:t>
            </w:r>
            <w:r w:rsidRPr="00AB1762">
              <w:rPr>
                <w:sz w:val="16"/>
                <w:szCs w:val="16"/>
                <w:lang w:val="es-MX"/>
              </w:rPr>
              <w:t xml:space="preserve"> De Dos Bocas.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E783AD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24.</w:t>
            </w:r>
            <w:r w:rsidRPr="00AB1762">
              <w:rPr>
                <w:sz w:val="16"/>
                <w:szCs w:val="16"/>
                <w:lang w:val="es-MX"/>
              </w:rPr>
              <w:t xml:space="preserve"> De Tampico.</w:t>
            </w:r>
          </w:p>
        </w:tc>
      </w:tr>
      <w:tr w:rsidR="00A97531" w:rsidRPr="00AB1762" w14:paraId="02EB47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ABDD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11.</w:t>
            </w:r>
            <w:r w:rsidRPr="00AB1762">
              <w:rPr>
                <w:sz w:val="16"/>
                <w:szCs w:val="16"/>
                <w:lang w:val="es-MX"/>
              </w:rPr>
              <w:t xml:space="preserve"> De Ensenada.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7F3399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25.</w:t>
            </w:r>
            <w:r w:rsidRPr="00AB1762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AB1762" w14:paraId="2D23D7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158374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12.</w:t>
            </w:r>
            <w:r w:rsidRPr="00AB1762">
              <w:rPr>
                <w:sz w:val="16"/>
                <w:szCs w:val="16"/>
                <w:lang w:val="es-MX"/>
              </w:rPr>
              <w:t xml:space="preserve"> De Guaymas.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60BC48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26.</w:t>
            </w:r>
            <w:r w:rsidRPr="00AB1762">
              <w:rPr>
                <w:sz w:val="16"/>
                <w:szCs w:val="16"/>
                <w:lang w:val="es-MX"/>
              </w:rPr>
              <w:t xml:space="preserve"> De Tuxpan.</w:t>
            </w:r>
          </w:p>
        </w:tc>
      </w:tr>
      <w:tr w:rsidR="00A97531" w:rsidRPr="00AB1762" w14:paraId="4448D0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FDA660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13.</w:t>
            </w:r>
            <w:r w:rsidRPr="00AB1762">
              <w:rPr>
                <w:sz w:val="16"/>
                <w:szCs w:val="16"/>
                <w:lang w:val="es-MX"/>
              </w:rPr>
              <w:t xml:space="preserve"> De La Paz.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E4817F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27.</w:t>
            </w:r>
            <w:r w:rsidRPr="00AB1762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AB1762" w14:paraId="10D1B4B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62B102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14.</w:t>
            </w:r>
            <w:r w:rsidRPr="00AB1762">
              <w:rPr>
                <w:sz w:val="16"/>
                <w:szCs w:val="16"/>
                <w:lang w:val="es-MX"/>
              </w:rPr>
              <w:t xml:space="preserve"> De Lázaro Cárdenas.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D603C" w14:textId="77777777" w:rsidR="00A97531" w:rsidRPr="00AB1762" w:rsidRDefault="00A97531" w:rsidP="00C669A5">
            <w:pPr>
              <w:pStyle w:val="Texto"/>
              <w:spacing w:line="226" w:lineRule="exact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28.</w:t>
            </w:r>
            <w:r w:rsidRPr="00AB1762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</w:tbl>
    <w:p w14:paraId="580E9EEE" w14:textId="77777777" w:rsidR="00A97531" w:rsidRPr="00536BE6" w:rsidRDefault="00A97531" w:rsidP="00A97531">
      <w:pPr>
        <w:pStyle w:val="INCISO"/>
        <w:spacing w:after="81"/>
        <w:rPr>
          <w:lang w:val="es-MX"/>
        </w:rPr>
      </w:pPr>
      <w:r w:rsidRPr="00536BE6">
        <w:rPr>
          <w:b/>
          <w:lang w:val="es-MX"/>
        </w:rPr>
        <w:t>b)</w:t>
      </w:r>
      <w:r w:rsidRPr="00536BE6">
        <w:rPr>
          <w:b/>
          <w:lang w:val="es-MX"/>
        </w:rPr>
        <w:tab/>
      </w:r>
      <w:r w:rsidRPr="00536BE6">
        <w:rPr>
          <w:lang w:val="es-MX"/>
        </w:rPr>
        <w:t xml:space="preserve">Vehículos usados: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A97531" w:rsidRPr="00AB1762" w14:paraId="1E94798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3F3F11E" w14:textId="77777777" w:rsidR="00A97531" w:rsidRPr="00AB1762" w:rsidRDefault="00A97531" w:rsidP="00C669A5">
            <w:pPr>
              <w:pStyle w:val="Texto"/>
              <w:spacing w:after="81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AB1762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075F1E1" w14:textId="77777777" w:rsidR="00A97531" w:rsidRPr="00AB1762" w:rsidRDefault="00A97531" w:rsidP="00C669A5">
            <w:pPr>
              <w:pStyle w:val="Texto"/>
              <w:spacing w:after="81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AB1762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47CD0062" w14:textId="77777777" w:rsidR="00A97531" w:rsidRPr="00AB1762" w:rsidRDefault="00A97531" w:rsidP="00C669A5">
            <w:pPr>
              <w:pStyle w:val="Texto"/>
              <w:spacing w:after="81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AB1762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AB1762" w14:paraId="54EE8F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82C9B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8701.21.01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A3FEFD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color w:val="000000"/>
                <w:sz w:val="16"/>
                <w:szCs w:val="16"/>
              </w:rPr>
            </w:pPr>
            <w:r w:rsidRPr="00AB1762">
              <w:rPr>
                <w:b/>
                <w:sz w:val="16"/>
                <w:szCs w:val="16"/>
              </w:rPr>
              <w:t>Usados</w:t>
            </w:r>
            <w:r w:rsidRPr="00AB1762">
              <w:rPr>
                <w:color w:val="000000"/>
                <w:sz w:val="16"/>
                <w:szCs w:val="16"/>
              </w:rPr>
              <w:t>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A111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2AC66F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05DC7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EA8A1D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</w:rPr>
            </w:pPr>
            <w:r w:rsidRPr="00AB1762">
              <w:rPr>
                <w:sz w:val="16"/>
                <w:szCs w:val="16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C146C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7F8C94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1CE1E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8701.22.01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0D0CA5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</w:t>
            </w:r>
            <w:r w:rsidRPr="00AB1762">
              <w:rPr>
                <w:color w:val="000000"/>
                <w:sz w:val="16"/>
                <w:szCs w:val="16"/>
                <w:lang w:val="es-MX"/>
              </w:rPr>
              <w:t>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AAF52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3D44ACB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17412F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2C78E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27CF33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5891C5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2FCD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8701.23.01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CA9076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</w:t>
            </w:r>
            <w:r w:rsidRPr="00AB1762">
              <w:rPr>
                <w:color w:val="000000"/>
                <w:sz w:val="16"/>
                <w:szCs w:val="16"/>
                <w:lang w:val="es-MX"/>
              </w:rPr>
              <w:t>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14B5D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146049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54FCE7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7710B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944C7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694FE0F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E8117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8701.24.01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2F8EA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</w:t>
            </w:r>
            <w:r w:rsidRPr="00AB1762">
              <w:rPr>
                <w:color w:val="000000"/>
                <w:sz w:val="16"/>
                <w:szCs w:val="16"/>
                <w:lang w:val="es-MX"/>
              </w:rPr>
              <w:t>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441E6B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1CD549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715F7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92663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6842BE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6C7A12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5FF28E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8701.29.01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E8F6F9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</w:t>
            </w:r>
            <w:r w:rsidRPr="00AB1762">
              <w:rPr>
                <w:color w:val="000000"/>
                <w:sz w:val="16"/>
                <w:szCs w:val="16"/>
                <w:lang w:val="es-MX"/>
              </w:rPr>
              <w:t>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76994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18A435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D1560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C9D206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8B1B53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171F26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A9A88A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8702.10.05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3B489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21D617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1951D6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26C040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AA2E04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B43655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1AAC89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9650B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8702.20.05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A42559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99F9A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8D0EBD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1EE4B7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938B5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1290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18F4BA7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F50E5E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8702.30.05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515D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94F12B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1C2DD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A32C44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62B42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1654D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7C6222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0E190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8702.40.06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CA1E31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51637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70D24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DA54B7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0DE19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855B51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605E34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39F4CE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8702.90.06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7172ED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8702.90.08.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52E41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15C94A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E1F12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2AD96B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8702.90.08.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E3BCA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2327F0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2758E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8703.21.02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D4AF8A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8703.21.01.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5F0AA3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5E5FCF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B6336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59FE42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8703.21.01.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7C1C8B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29D938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B858E5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8703.22.02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36F99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22318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000DE9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5DEAA1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EE52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ABC26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5F5BBC7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68FA95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8703.23.02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622641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627CD4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26E9C3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59E6D6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F99621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014986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DDC93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6B60EA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8703.24.02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1CBA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F5715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6E6169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22C11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179E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8EFBD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62EB5C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0B365D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8703.31.02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314EC0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A6E1BB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225B43C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13E7B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C6D9B0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A0916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4BBEA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4A26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lastRenderedPageBreak/>
              <w:t>8703.32.02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182E14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C801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5A9FFB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1A1DF1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B7694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00BEF2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1097DC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C3D2FD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8703.33.02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822701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1F04D7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12C3540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2B14AE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54BCD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F9C33A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DA059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7C313D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8703.40.02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79EC0B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8703.40.03.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137A4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B66DF5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C5C06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30B6C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8703.40.03.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5A25BF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1ABCE18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3B77E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8703.50.02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34C44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1B155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6F0DA3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257F44" w14:textId="77777777" w:rsidR="00A97531" w:rsidRPr="00AB1762" w:rsidRDefault="00A97531" w:rsidP="00C669A5">
            <w:pPr>
              <w:pStyle w:val="Texto"/>
              <w:spacing w:after="81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903183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C85850" w14:textId="77777777" w:rsidR="00A97531" w:rsidRPr="00AB1762" w:rsidRDefault="00A97531" w:rsidP="00C669A5">
            <w:pPr>
              <w:pStyle w:val="Texto"/>
              <w:spacing w:after="81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F6B330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F0521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8703.60.02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00BC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8703.60.03.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E0CBB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02A57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909BBB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3442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8703.60.03.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96EB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317040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1FF2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8703.70.02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855668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50854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2C2951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01B88A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114A9E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6880FE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7E6507D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35561C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8703.90.02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354212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347479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13ADF5F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E9D02B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E3C33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3B97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5BA75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C13349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8704.21.04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D94059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8704.21.01.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868574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82D2E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7743D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32FE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8704.21.01.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72D39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6374F6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5F2B51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8704.22.07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0D8B55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8704.22.01.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A70B9A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920E7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339B1B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21CD1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8704.22.01.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A87F19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FE4AB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70527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8704.23.02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76CC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8704.23.01.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3E853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2D98B98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98A2CA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A09C7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8704.23.01.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4614CC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5912685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12BE65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8704.31.05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F0BAD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las fracciones arancelarias 8704.31.01 y 8704.31.02.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0F9D4E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36745A5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38C0FF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50BAB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las fracciones arancelarias 8704.31.01 y 8704.31.02.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190F8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4CFAD7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BC32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8704.32.07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3B9F4A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8704.32.01.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AC314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33E17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509CA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F55FA6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8704.32.01.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635844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0DF670B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137C38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8704.41.02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91289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8704.41.01.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D00FA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2A07B3F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4F379F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1598C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8704.41.01.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91F8EE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1A640D5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05EDB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8704.42.02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93B3A7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8704.42.01.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FDB13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50355DE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61A219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44F7B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8704.42.01.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B9F694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75F6F83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5FAA4D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8704.43.02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1527D6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8704.43.01.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A60ABE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262367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EE24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C5948D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8704.43.01.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E0A4E9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243360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4B0499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8704.51.03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FC2025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las fracciones arancelarias 8704.51.01 y 8704.51.02.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6A1EFC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3D575D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08BAE7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F70B8F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las fracciones arancelarias 8704.51.01 y 8704.51.02.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83260C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7A9C9F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AD8141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8704.52.02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4484F0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Usados, excepto lo comprendido en la fracción arancelaria 8704.52.01.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ACBB5D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2139C9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F0E79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CB2295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Usados, excepto lo comprendido en la fracción arancelaria 8704.52.01.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A73D1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  <w:tr w:rsidR="00A97531" w:rsidRPr="00AB1762" w14:paraId="6E41A7C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F62201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lastRenderedPageBreak/>
              <w:t>8705.40.02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835CE6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b/>
                <w:sz w:val="16"/>
                <w:szCs w:val="16"/>
                <w:lang w:val="es-MX"/>
              </w:rPr>
            </w:pPr>
            <w:r w:rsidRPr="00AB1762">
              <w:rPr>
                <w:b/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8FC9E7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AB1762" w14:paraId="7472D6F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DE5FD" w14:textId="77777777" w:rsidR="00A97531" w:rsidRPr="00AB1762" w:rsidRDefault="00A97531" w:rsidP="00C669A5">
            <w:pPr>
              <w:pStyle w:val="Texto"/>
              <w:spacing w:after="64"/>
              <w:ind w:firstLine="0"/>
              <w:jc w:val="right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FD0861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>Usados.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375989" w14:textId="77777777" w:rsidR="00A97531" w:rsidRPr="00AB1762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AB1762">
              <w:rPr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74AE1879" w14:textId="77777777" w:rsidR="00A97531" w:rsidRPr="00536BE6" w:rsidRDefault="00A97531" w:rsidP="00A97531">
      <w:pPr>
        <w:pStyle w:val="INCISO"/>
        <w:spacing w:after="64"/>
        <w:rPr>
          <w:lang w:val="es-MX"/>
        </w:rPr>
      </w:pPr>
      <w:r w:rsidRPr="00536BE6">
        <w:rPr>
          <w:lang w:val="es-MX"/>
        </w:rPr>
        <w:tab/>
        <w:t>Lo señalado en el presente inciso únicamente será aplicable para los contribuyentes obligados a inscribirse en el Anexo 10, fracción I, sector 16 “Automotriz”.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29"/>
        <w:gridCol w:w="4397"/>
      </w:tblGrid>
      <w:tr w:rsidR="00A97531" w:rsidRPr="002A4FBF" w14:paraId="1E75C41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55EDCA46" w14:textId="77777777" w:rsidR="00A97531" w:rsidRPr="002A4FBF" w:rsidRDefault="00A97531" w:rsidP="00C669A5">
            <w:pPr>
              <w:pStyle w:val="Texto"/>
              <w:spacing w:after="64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2A4FBF" w14:paraId="3203DF2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EF4B1E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1.</w:t>
            </w:r>
            <w:r w:rsidRPr="002A4FBF">
              <w:rPr>
                <w:sz w:val="16"/>
                <w:szCs w:val="16"/>
                <w:lang w:val="es-MX"/>
              </w:rPr>
              <w:t xml:space="preserve"> De Ciudad Juárez.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1854E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6.</w:t>
            </w:r>
            <w:r w:rsidRPr="002A4FBF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2A4FBF" w14:paraId="445F46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4782A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2.</w:t>
            </w:r>
            <w:r w:rsidRPr="002A4FBF">
              <w:rPr>
                <w:sz w:val="16"/>
                <w:szCs w:val="16"/>
                <w:lang w:val="es-MX"/>
              </w:rPr>
              <w:t xml:space="preserve"> De Ciudad Reynosa.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D2C86A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7.</w:t>
            </w:r>
            <w:r w:rsidRPr="002A4FBF">
              <w:rPr>
                <w:sz w:val="16"/>
                <w:szCs w:val="16"/>
                <w:lang w:val="es-MX"/>
              </w:rPr>
              <w:t xml:space="preserve"> De Piedras Negras.</w:t>
            </w:r>
          </w:p>
        </w:tc>
      </w:tr>
      <w:tr w:rsidR="00A97531" w:rsidRPr="002A4FBF" w14:paraId="65F4C7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15EFFF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3.</w:t>
            </w:r>
            <w:r w:rsidRPr="002A4FBF">
              <w:rPr>
                <w:sz w:val="16"/>
                <w:szCs w:val="16"/>
                <w:lang w:val="es-MX"/>
              </w:rPr>
              <w:t xml:space="preserve"> De Matamoros.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A4C3B4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8.</w:t>
            </w:r>
            <w:r w:rsidRPr="002A4FBF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2A4FBF" w14:paraId="225366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2D805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4.</w:t>
            </w:r>
            <w:r w:rsidRPr="002A4FBF">
              <w:rPr>
                <w:sz w:val="16"/>
                <w:szCs w:val="16"/>
                <w:lang w:val="es-MX"/>
              </w:rPr>
              <w:t xml:space="preserve"> De Mexicali.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462702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9.</w:t>
            </w:r>
            <w:r w:rsidRPr="002A4FBF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2A4FBF" w14:paraId="48B315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50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D549E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  <w:r w:rsidRPr="002A4FBF">
              <w:rPr>
                <w:b/>
                <w:sz w:val="16"/>
                <w:szCs w:val="16"/>
                <w:lang w:val="es-MX"/>
              </w:rPr>
              <w:t>5.</w:t>
            </w:r>
            <w:r w:rsidRPr="002A4FBF">
              <w:rPr>
                <w:sz w:val="16"/>
                <w:szCs w:val="16"/>
                <w:lang w:val="es-MX"/>
              </w:rPr>
              <w:t xml:space="preserve"> De Nogales.</w:t>
            </w:r>
          </w:p>
        </w:tc>
        <w:tc>
          <w:tcPr>
            <w:tcW w:w="249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C41DAB" w14:textId="77777777" w:rsidR="00A97531" w:rsidRPr="002A4FBF" w:rsidRDefault="00A97531" w:rsidP="00C669A5">
            <w:pPr>
              <w:pStyle w:val="Texto"/>
              <w:spacing w:after="64"/>
              <w:ind w:firstLine="0"/>
              <w:rPr>
                <w:sz w:val="16"/>
                <w:szCs w:val="16"/>
                <w:lang w:val="es-MX"/>
              </w:rPr>
            </w:pPr>
          </w:p>
        </w:tc>
      </w:tr>
    </w:tbl>
    <w:p w14:paraId="193D09BF" w14:textId="77777777" w:rsidR="00A97531" w:rsidRPr="00536BE6" w:rsidRDefault="00A97531" w:rsidP="00A97531">
      <w:pPr>
        <w:pStyle w:val="ROMANOS"/>
        <w:spacing w:after="70"/>
        <w:rPr>
          <w:lang w:val="es-MX"/>
        </w:rPr>
      </w:pPr>
      <w:r w:rsidRPr="00536BE6">
        <w:rPr>
          <w:b/>
          <w:lang w:val="es-MX"/>
        </w:rPr>
        <w:t>IV.</w:t>
      </w:r>
      <w:r w:rsidRPr="00536BE6">
        <w:rPr>
          <w:b/>
          <w:lang w:val="es-MX"/>
        </w:rPr>
        <w:tab/>
      </w:r>
      <w:r w:rsidRPr="00536BE6">
        <w:rPr>
          <w:lang w:val="es-MX"/>
        </w:rPr>
        <w:t>Las que se introduzcan al país para destinarlas al régimen aduanero de importación de las siguientes mercancías:</w:t>
      </w:r>
    </w:p>
    <w:p w14:paraId="55AB9790" w14:textId="77777777" w:rsidR="00A97531" w:rsidRPr="00536BE6" w:rsidRDefault="00A97531" w:rsidP="00A97531">
      <w:pPr>
        <w:pStyle w:val="INCISO"/>
        <w:spacing w:after="70"/>
        <w:rPr>
          <w:lang w:val="es-MX"/>
        </w:rPr>
      </w:pPr>
      <w:r w:rsidRPr="00536BE6">
        <w:rPr>
          <w:b/>
          <w:lang w:val="es-MX"/>
        </w:rPr>
        <w:t>a)</w:t>
      </w:r>
      <w:r w:rsidRPr="00536BE6">
        <w:rPr>
          <w:b/>
          <w:lang w:val="es-MX"/>
        </w:rPr>
        <w:tab/>
      </w:r>
      <w:r w:rsidRPr="00536BE6">
        <w:rPr>
          <w:lang w:val="es-MX"/>
        </w:rPr>
        <w:t>Productos minerales y productos de las industrias químic</w:t>
      </w:r>
      <w:r>
        <w:rPr>
          <w:lang w:val="es-MX"/>
        </w:rPr>
        <w:t>as o de las industrias conexas: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9"/>
        <w:gridCol w:w="5234"/>
        <w:gridCol w:w="1933"/>
      </w:tblGrid>
      <w:tr w:rsidR="00A97531" w:rsidRPr="00271B44" w14:paraId="2321D7A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2E24B7A" w14:textId="77777777" w:rsidR="00A97531" w:rsidRPr="00271B44" w:rsidRDefault="00A97531" w:rsidP="00C669A5">
            <w:pPr>
              <w:pStyle w:val="Texto"/>
              <w:spacing w:after="70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2E764AD5" w14:textId="77777777" w:rsidR="00A97531" w:rsidRPr="00271B44" w:rsidRDefault="00A97531" w:rsidP="00C669A5">
            <w:pPr>
              <w:pStyle w:val="Texto"/>
              <w:spacing w:after="70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0B219A1C" w14:textId="77777777" w:rsidR="00A97531" w:rsidRPr="00271B44" w:rsidRDefault="00A97531" w:rsidP="00C669A5">
            <w:pPr>
              <w:pStyle w:val="Texto"/>
              <w:spacing w:after="70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271B44" w14:paraId="447927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ACCFA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2707.10.01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766C37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Benzol (benceno).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221D7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A4F83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E281C2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98D753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Benzol (benceno).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898211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45A63D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EDBE1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2707.20.01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6333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Toluol (tolueno).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A85F3D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5B75D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B580FB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21EE69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Toluol (tolueno).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C3E1BA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046D3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DB767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2707.30.01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1B0C6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Xilol (xilenos).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78B46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0EA2D0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3EBE9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1E2E93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Xilol (xilenos).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D8A94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1BD925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F2B0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2707.40.01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2AD8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Naftaleno.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B89874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70473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3617A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DF71A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Naftaleno.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1879C7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3138F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DB5545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2707.50.91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62EAB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Las demás mezclas de hidrocarburos aromáticos que destilen, incluidas las pérdidas, una proporción superior o igual al 65% en volumen a 250°C, según el método ISO 3405 (equivalente al método ASTM D 86).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3669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6BBC2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69FB17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25E1F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Las demás mezclas de hidrocarburos aromáticos que destilen, incluidas las pérdidas, una proporción superior o igual al 65% en volumen a 250°C, según el método ISO 3405 (equivalente al método ASTM D 86).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18302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8BBFB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332C09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2707.99.99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2D38DA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EAC607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5E5464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B1C195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5C4666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Cresol.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0585A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2EF5A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C55612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3F9B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106B41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92640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7B6189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2709.00.05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9904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Aceites crudos de petróleo pesados, medianos y ligeros.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01910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5A3BF5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7E3DCB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154A7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Pesados.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D6C080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3A0EA7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F092CC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C714D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Medianos.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D384F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ECB53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EF4C6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13635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Ligeros.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5966D9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1A4090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65FFF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2709.00.99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DA2FD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2863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6B9590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B46F5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DDF0C2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6A0E73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4D79E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990FC6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2710.12.06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FEFB8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Mezcla isomérica de trimetil penteno y dimetil hexeno (Diisobutileno).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4CA73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ED089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E89719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F98AED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Mezcla isomérica de trimetil penteno y dimetil hexeno (Diisobutileno).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36EDA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E8919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E164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2710.12.99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A08CE1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493529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5CDE618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B06DEA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7552F4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Aceites minerales puros del petróleo, en carro-tanque, buque-tanque o auto-tanque.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FC51E4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37607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17A99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D91CA6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Nafta precursora de aromáticos.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2CB058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A578C9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1CAA6F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03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C3292E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Gasolina para aviones.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0FC725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03C7BDD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BA4964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lastRenderedPageBreak/>
              <w:t>04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E3974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Gasolina con octanaje inferior a 87.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ECC7D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303A19F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CAA033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07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7075C2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Tetrámero de propileno.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6253EB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8660BB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1F589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08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357172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Hexano; heptano. 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4DF2BC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79318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10DE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006FE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Las demás gasolinas.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98F8F2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128E590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CD221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E61351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7FEC05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E4A703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FA39E1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2710.19.02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8B72DD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Aceites de engrase o preparaciones lubricantes a base de aceites minerales derivados del petróleo, con aditivos (aceites lubricantes terminados).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C24127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F3C581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F3843" w14:textId="77777777" w:rsidR="00A97531" w:rsidRPr="00271B44" w:rsidRDefault="00A97531" w:rsidP="00C669A5">
            <w:pPr>
              <w:pStyle w:val="Texto"/>
              <w:spacing w:after="70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E0CD3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Aceites de engrase o preparaciones lubricantes a base de aceites minerales derivados del petróleo, con aditivos (aceites lubricantes terminados).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9ED41E" w14:textId="77777777" w:rsidR="00A97531" w:rsidRPr="00271B44" w:rsidRDefault="00A97531" w:rsidP="00C669A5">
            <w:pPr>
              <w:pStyle w:val="Texto"/>
              <w:spacing w:after="70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D17E71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0C5859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2710.19.99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A6410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1A46B9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3B75E7D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0A67C8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3C1D20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Aceites minerales puros del petróleo, sin aditivos (aceites lubricantes básicos), en carro-tanque, buque-tanque o auto-tanque.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363AAE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37261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B4F7D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353B5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Grasas lubricantes.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33272B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009FB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3C1FA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05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D5577C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Fueloil (combustóleo).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89E459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0292E00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12ABE2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06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8CF73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Aceite extendedor para caucho.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1B3A27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DFC8ED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9621B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07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57F6E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Aceite parafínico.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964C5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D21AB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0075BE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B1D73C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 aceites diéseles (gasóleos) y sus mezclas.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9AF123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151179A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BC200B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260CCE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Las demás mezclas de hidrocarburos (n-alcanos, isoalcanos y cicloalcanos) de longitud de cadena con 95% mínimo de C11 a C16, con rango de ebullición entre 200°C y 280°C según la norma ASTM D86, cuyo contenido de hidrocarburos aromáticos sea igual o inferior al 1.0%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C60744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4015CE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757747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6DB6AF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633E2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2E87C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564192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2710.20.01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1E393C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Aceites de petróleo o de mineral bituminoso (excepto los aceites crudos) y preparaciones no expresadas ni comprendidas en otra parte, con un contenido de aceites de petróleo o de mineral bituminoso superior o igual al 70% en peso, en las que estos aceites constituyan el elemento base, que contengan biodiésel, excepto los desechos de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86794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1B34D7F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F39810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1D7E8C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Aceites de petróleo o de mineral bituminoso (excepto los aceites crudos) y preparaciones no expresadas ni comprendidas en otra parte, con un contenido de aceites de petróleo o de mineral bituminoso superior o igual al 70% en peso, en las que estos aceites constituyan el elemento base, que contengan biodiésel, excepto los desechos de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C8772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4C2375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4CDC84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2710.91.01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B494F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Que contengan bifenilos policlorados (PCB), terfenilos policlorados (PCT) o bifenilos polibromados (PBB).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C46A01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A07C22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9B789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B2BDF6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Que contengan bifenilos policlorados (PCB), terfenilos policlorados (PCT) o bifenilos polibromados (PBB).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2E733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50F2B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2796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2710.99.99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B8208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E82CE4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DA7F4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B67A4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939F40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511538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1A9F24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541F44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2712.90.03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403FC1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Residuos parafínicos (“slack wax”), con un contenido de aceite superior o igual a 8%,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AB6F7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5ACFD0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C071BE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D89211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Residuos parafínicos (“slack wax”), con un contenido de aceite superior o igual a 8%, en peso.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685C62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55E1F3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7314A9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sz w:val="16"/>
                <w:szCs w:val="16"/>
                <w:lang w:val="es-MX"/>
              </w:rPr>
              <w:t>2712.90.99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EC768E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8CF349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ED8221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E0902C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079FE2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Ceras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8D67E8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3340A9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9FF0DD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856E1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9D4A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CB396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B8ECA4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2713.11.01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5B3748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Sin calcinar.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64879F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3F6E04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79834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6CF51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Sin calcinar.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CC3AC1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5FB2A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068EF5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sz w:val="16"/>
                <w:szCs w:val="16"/>
                <w:lang w:val="es-MX"/>
              </w:rPr>
              <w:t>2713.90.91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A72952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sz w:val="16"/>
                <w:szCs w:val="16"/>
                <w:lang w:val="es-MX"/>
              </w:rPr>
              <w:t>Los demás residuos de los aceites de petróleo o de mineral bituminoso.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8D9E0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29A18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A81483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27B038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Los demás residuos de los aceites de petróleo o de mineral bituminoso.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A02AE4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F6512C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A84F96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2901.10.05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02119A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Saturados.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9FEE9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64723E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8F1A5D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33E1A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Hexano; heptano.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21687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D6B406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38BC91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6DF3D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CF1BD3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7BD728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916ABB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2901.23.01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B86932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Buteno (butileno) y sus isómeros.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A84DCC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529C3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DED88B" w14:textId="77777777" w:rsidR="00A97531" w:rsidRPr="00271B44" w:rsidRDefault="00A97531" w:rsidP="00C669A5">
            <w:pPr>
              <w:pStyle w:val="Texto"/>
              <w:spacing w:after="8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2614E1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Buteno (butileno) y sus isómeros.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FBC10B" w14:textId="77777777" w:rsidR="00A97531" w:rsidRPr="00271B44" w:rsidRDefault="00A97531" w:rsidP="00C669A5">
            <w:pPr>
              <w:pStyle w:val="Texto"/>
              <w:spacing w:after="8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87DC2A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C2C0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2901.29.99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422FEF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5B56B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F06637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17960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BA499D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A7020D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0C261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23D08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2902.11.01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02EF1B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Ciclohexano.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BBD85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0EDAB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C25F819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ABE405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Ciclohexano.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578747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3A13B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8246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2902.20.01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F8C53B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Benceno.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B3250D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DC5CA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5F27A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E407E4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Benceno.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0F79F0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7A7BF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EEA4D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2902.30.01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36C724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Tolueno.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26D4C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4A0614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685327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4AD7BC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Tolueno.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3159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F1D16D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C1B531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2902.41.01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50FA0F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o-Xileno.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5E27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460B37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011CE1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BDAC3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o-Xileno.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83C67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8E9A44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D0E07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2902.42.01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F89EC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m-Xileno.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9AFD06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3A34E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50DEA2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79E3B0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m-Xileno.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0B3ED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E807B0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08A387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2902.43.01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65001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p-Xileno.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E807CF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6FA498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D55F2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715FA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p-Xileno.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1BB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F3468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E31C3A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2902.44.01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EBDA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Mezclas de isómeros del 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7E8EAE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EC4760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AC0867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CB24AC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Mezclas de isómeros del xileno.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4A9860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3B5C5DB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21FD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2902.60.01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BBBD97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Etilbenceno.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651ED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D39BBE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851ABD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5FA0E6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Etilbenceno.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AC620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B0987B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E95A9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2902.90.99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45210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00E8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3B9ED8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A74B73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062C75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E4486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721A9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DA6614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2905.11.01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8AE7C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Metanol (alcohol metílico).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EAA750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789AB6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60A919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42ACE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Metanol (alcohol metílico).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2AEB16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EBCB6B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820E7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2905.12.02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3711ECD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Propan-1-ol (alcohol propílico) y propan-2-ol (alcohol isopropílico).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7942F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2B7FB9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B9D2E3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DC0AA1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Propan-1-ol (alcohol propílico).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0BD3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6C0C96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3AA493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C8460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3AEAB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51A4A3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FC9626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2905.13.01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18D5B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Butan-1-ol (alcohol n-butílico).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CBCA3D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3EA7DE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D374E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5F8EB0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Butan-1-ol (alcohol n-butílico).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F1F09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79A8C4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0BA71A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sz w:val="16"/>
                <w:szCs w:val="16"/>
                <w:lang w:val="es-MX"/>
              </w:rPr>
              <w:t>2905.14.91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66530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 butanoles.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34CCFB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F5B68F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8C0950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4E1E26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2-Metil-1-propanol (alcohol isobutílico).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E77AB6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A9101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6A533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8C445C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2-Butanol.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7450E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27627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02D043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FC6FE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5E01C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D26F7E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CB94F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2905.16.03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1DB63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Octanol (alcohol octílico) y sus isómeros.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E465ED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1757CA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026690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257AE1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2-Etilhexanol.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E7D80A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23E156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FACCEB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940E44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F417B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49B52B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C8E9EA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2905.19.99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27E63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7787A4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5593403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C19397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4808E2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Hexanol.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8997D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5E3C93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1261E9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04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42CD6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Pentanol (alcohol amílico) y sus isómeros.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CEFD9A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0A942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AB661A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78B77C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23C0D4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3030E9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62686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2905.29.99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B211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8C0E07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04AEAFA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538DD9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759341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Hexenol.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EF1C9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A0CDB6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961281" w14:textId="77777777" w:rsidR="00A97531" w:rsidRPr="00271B44" w:rsidRDefault="00A97531" w:rsidP="00C669A5">
            <w:pPr>
              <w:pStyle w:val="Texto"/>
              <w:spacing w:after="94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0C178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1AF3EF" w14:textId="77777777" w:rsidR="00A97531" w:rsidRPr="00271B44" w:rsidRDefault="00A97531" w:rsidP="00C669A5">
            <w:pPr>
              <w:pStyle w:val="Texto"/>
              <w:spacing w:after="94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33C723E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4A1ED8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2909.19.99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DF3D2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CFB7B3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6269966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B8E82C" w14:textId="77777777" w:rsidR="00A97531" w:rsidRPr="00271B44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AFD3F9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Éter isopropílico.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63D831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3AE093C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BB0B7E" w14:textId="77777777" w:rsidR="00A97531" w:rsidRPr="00271B44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B484BE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Éter metil ter-butílico.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5527B2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42776BC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9146E1" w14:textId="77777777" w:rsidR="00A97531" w:rsidRPr="00271B44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58FD07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EFE6D6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271B44" w14:paraId="2751985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6F3298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3826.00.01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F4E7FC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b/>
                <w:color w:val="000000"/>
                <w:sz w:val="16"/>
                <w:szCs w:val="16"/>
                <w:lang w:val="es-MX"/>
              </w:rPr>
              <w:t>Biodiésel y sus mezclas, sin aceites de petróleo o de mineral bituminoso o con un contenido inferior al 70% en peso de estos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745E47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271B44" w14:paraId="1F3219A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4D430E" w14:textId="77777777" w:rsidR="00A97531" w:rsidRPr="00271B44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122B95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>Biodiésel y sus mezclas, sin aceites de petróleo o de mineral bituminoso o con un contenido inferior al 70% en peso de estos aceites.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1EAF25" w14:textId="77777777" w:rsidR="00A97531" w:rsidRPr="00271B44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271B44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600DDA47" w14:textId="77777777" w:rsidR="00A97531" w:rsidRPr="00536BE6" w:rsidRDefault="00A97531" w:rsidP="00A97531">
      <w:pPr>
        <w:pStyle w:val="INCISO"/>
        <w:spacing w:after="67"/>
      </w:pPr>
      <w:r w:rsidRPr="00536BE6">
        <w:rPr>
          <w:lang w:val="es-MX"/>
        </w:rPr>
        <w:tab/>
        <w:t>Las mercancías clasificadas en las fracciones arancelarias y NICO siguientes, no podrán destinarse a programas de diferimiento de aranceles y al régimen aduanero de recinto fiscalizado estratégico: 2710.12.99 01, 2710.12.99 03, 2710.12.99 04, 2710.12.99 91, 2710.12.99 99, 2710.19.99 05, 2710.19.99 91, 2710.20.01 00 y 3826.00.01 00.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233"/>
        <w:gridCol w:w="4593"/>
      </w:tblGrid>
      <w:tr w:rsidR="00A97531" w:rsidRPr="00E92D03" w14:paraId="3B1EBF3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0E7BB6C1" w14:textId="77777777" w:rsidR="00A97531" w:rsidRPr="00E92D03" w:rsidRDefault="00A97531" w:rsidP="00C669A5">
            <w:pPr>
              <w:pStyle w:val="Texto"/>
              <w:spacing w:after="67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E92D03" w14:paraId="21E8CC0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9B58AF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1.</w:t>
            </w:r>
            <w:r w:rsidRPr="00E92D03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A5FD07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16.</w:t>
            </w:r>
            <w:r w:rsidRPr="00E92D03">
              <w:rPr>
                <w:sz w:val="16"/>
                <w:szCs w:val="16"/>
                <w:lang w:val="es-MX"/>
              </w:rPr>
              <w:t xml:space="preserve"> De Mazatlán.</w:t>
            </w:r>
          </w:p>
        </w:tc>
      </w:tr>
      <w:tr w:rsidR="00A97531" w:rsidRPr="00E92D03" w14:paraId="5319BF6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75A17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2.</w:t>
            </w:r>
            <w:r w:rsidRPr="00E92D03">
              <w:rPr>
                <w:sz w:val="16"/>
                <w:szCs w:val="16"/>
                <w:lang w:val="es-MX"/>
              </w:rPr>
              <w:t xml:space="preserve"> De Acapulco.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781DBE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17.</w:t>
            </w:r>
            <w:r w:rsidRPr="00E92D03">
              <w:rPr>
                <w:sz w:val="16"/>
                <w:szCs w:val="16"/>
                <w:lang w:val="es-MX"/>
              </w:rPr>
              <w:t xml:space="preserve"> De Mexicali.</w:t>
            </w:r>
          </w:p>
        </w:tc>
      </w:tr>
      <w:tr w:rsidR="00A97531" w:rsidRPr="00E92D03" w14:paraId="575321D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D0301A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3.</w:t>
            </w:r>
            <w:r w:rsidRPr="00E92D03">
              <w:rPr>
                <w:sz w:val="16"/>
                <w:szCs w:val="16"/>
                <w:lang w:val="es-MX"/>
              </w:rPr>
              <w:t xml:space="preserve"> De Altamira.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227F1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18.</w:t>
            </w:r>
            <w:r w:rsidRPr="00E92D03">
              <w:rPr>
                <w:sz w:val="16"/>
                <w:szCs w:val="16"/>
                <w:lang w:val="es-MX"/>
              </w:rPr>
              <w:t xml:space="preserve"> De Nogales.</w:t>
            </w:r>
          </w:p>
        </w:tc>
      </w:tr>
      <w:tr w:rsidR="00A97531" w:rsidRPr="00E92D03" w14:paraId="6F00D6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4708E8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4.</w:t>
            </w:r>
            <w:r w:rsidRPr="00E92D03">
              <w:rPr>
                <w:sz w:val="16"/>
                <w:szCs w:val="16"/>
                <w:lang w:val="es-MX"/>
              </w:rPr>
              <w:t xml:space="preserve"> De Ciudad del Carmen.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7C27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19.</w:t>
            </w:r>
            <w:r w:rsidRPr="00E92D03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E92D03" w14:paraId="6F4562E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23BAC2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5.</w:t>
            </w:r>
            <w:r w:rsidRPr="00E92D03">
              <w:rPr>
                <w:sz w:val="16"/>
                <w:szCs w:val="16"/>
                <w:lang w:val="es-MX"/>
              </w:rPr>
              <w:t xml:space="preserve"> De Ciudad Juárez.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C0673E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20.</w:t>
            </w:r>
            <w:r w:rsidRPr="00E92D03">
              <w:rPr>
                <w:sz w:val="16"/>
                <w:szCs w:val="16"/>
                <w:lang w:val="es-MX"/>
              </w:rPr>
              <w:t xml:space="preserve"> De Piedras Negras.</w:t>
            </w:r>
          </w:p>
        </w:tc>
      </w:tr>
      <w:tr w:rsidR="00A97531" w:rsidRPr="00E92D03" w14:paraId="3C6DC80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12125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6.</w:t>
            </w:r>
            <w:r w:rsidRPr="00E92D03">
              <w:rPr>
                <w:sz w:val="16"/>
                <w:szCs w:val="16"/>
                <w:lang w:val="es-MX"/>
              </w:rPr>
              <w:t xml:space="preserve"> De Ciudad Reynosa.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917CCE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21.</w:t>
            </w:r>
            <w:r w:rsidRPr="00E92D03">
              <w:rPr>
                <w:sz w:val="16"/>
                <w:szCs w:val="16"/>
                <w:lang w:val="es-MX"/>
              </w:rPr>
              <w:t xml:space="preserve"> De Progreso.</w:t>
            </w:r>
          </w:p>
        </w:tc>
      </w:tr>
      <w:tr w:rsidR="00A97531" w:rsidRPr="00E92D03" w14:paraId="10FA541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A04CB3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7.</w:t>
            </w:r>
            <w:r w:rsidRPr="00E92D03">
              <w:rPr>
                <w:sz w:val="16"/>
                <w:szCs w:val="16"/>
                <w:lang w:val="es-MX"/>
              </w:rPr>
              <w:t xml:space="preserve"> De Coatzacoalcos.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AB4EC9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22.</w:t>
            </w:r>
            <w:r w:rsidRPr="00E92D03">
              <w:rPr>
                <w:sz w:val="16"/>
                <w:szCs w:val="16"/>
                <w:lang w:val="es-MX"/>
              </w:rPr>
              <w:t xml:space="preserve"> De Salina Cruz.</w:t>
            </w:r>
          </w:p>
        </w:tc>
      </w:tr>
      <w:tr w:rsidR="00A97531" w:rsidRPr="00E92D03" w14:paraId="6EDE94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79568A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8.</w:t>
            </w:r>
            <w:r w:rsidRPr="00E92D03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F9D7F4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23.</w:t>
            </w:r>
            <w:r w:rsidRPr="00E92D03">
              <w:rPr>
                <w:sz w:val="16"/>
                <w:szCs w:val="16"/>
                <w:lang w:val="es-MX"/>
              </w:rPr>
              <w:t xml:space="preserve"> De Tampico.</w:t>
            </w:r>
          </w:p>
        </w:tc>
      </w:tr>
      <w:tr w:rsidR="00A97531" w:rsidRPr="00E92D03" w14:paraId="27A2169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6F801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9.</w:t>
            </w:r>
            <w:r w:rsidRPr="00E92D03">
              <w:rPr>
                <w:sz w:val="16"/>
                <w:szCs w:val="16"/>
                <w:lang w:val="es-MX"/>
              </w:rPr>
              <w:t xml:space="preserve"> De Dos Bocas.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C53C2C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24.</w:t>
            </w:r>
            <w:r w:rsidRPr="00E92D03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E92D03" w14:paraId="755A1E7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485D18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10.</w:t>
            </w:r>
            <w:r w:rsidRPr="00E92D03">
              <w:rPr>
                <w:sz w:val="16"/>
                <w:szCs w:val="16"/>
                <w:lang w:val="es-MX"/>
              </w:rPr>
              <w:t xml:space="preserve"> De Ensenada.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3281FD6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25.</w:t>
            </w:r>
            <w:r w:rsidRPr="00E92D03">
              <w:rPr>
                <w:sz w:val="16"/>
                <w:szCs w:val="16"/>
                <w:lang w:val="es-MX"/>
              </w:rPr>
              <w:t xml:space="preserve"> De Tuxpan.</w:t>
            </w:r>
          </w:p>
        </w:tc>
      </w:tr>
      <w:tr w:rsidR="00A97531" w:rsidRPr="00E92D03" w14:paraId="310F10C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4FD79C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11.</w:t>
            </w:r>
            <w:r w:rsidRPr="00E92D03">
              <w:rPr>
                <w:sz w:val="16"/>
                <w:szCs w:val="16"/>
                <w:lang w:val="es-MX"/>
              </w:rPr>
              <w:t xml:space="preserve"> De Guaymas.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0F3272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26.</w:t>
            </w:r>
            <w:r w:rsidRPr="00E92D03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E92D03" w14:paraId="7F171AF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03D2E7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12.</w:t>
            </w:r>
            <w:r w:rsidRPr="00E92D03">
              <w:rPr>
                <w:sz w:val="16"/>
                <w:szCs w:val="16"/>
                <w:lang w:val="es-MX"/>
              </w:rPr>
              <w:t xml:space="preserve"> De La Paz.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BEA043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27.</w:t>
            </w:r>
            <w:r w:rsidRPr="00E92D03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  <w:tr w:rsidR="00A97531" w:rsidRPr="00E92D03" w14:paraId="3FB6C7E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720325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13.</w:t>
            </w:r>
            <w:r w:rsidRPr="00E92D03">
              <w:rPr>
                <w:sz w:val="16"/>
                <w:szCs w:val="16"/>
                <w:lang w:val="es-MX"/>
              </w:rPr>
              <w:t xml:space="preserve"> De Lázaro Cárdenas.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EF69B3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28.</w:t>
            </w:r>
            <w:r w:rsidRPr="00E92D03">
              <w:rPr>
                <w:sz w:val="16"/>
                <w:szCs w:val="16"/>
                <w:lang w:val="es-MX"/>
              </w:rPr>
              <w:t xml:space="preserve"> De Toluca</w:t>
            </w:r>
          </w:p>
        </w:tc>
      </w:tr>
      <w:tr w:rsidR="00A97531" w:rsidRPr="00E92D03" w14:paraId="140919F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1FB485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14.</w:t>
            </w:r>
            <w:r w:rsidRPr="00E92D03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5D36B8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29.</w:t>
            </w:r>
            <w:r w:rsidRPr="00E92D03">
              <w:rPr>
                <w:sz w:val="16"/>
                <w:szCs w:val="16"/>
                <w:lang w:val="es-MX"/>
              </w:rPr>
              <w:t xml:space="preserve"> De Monterrey.</w:t>
            </w:r>
          </w:p>
        </w:tc>
      </w:tr>
      <w:tr w:rsidR="00A97531" w:rsidRPr="00E92D03" w14:paraId="5C067C4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39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3612F0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b/>
                <w:sz w:val="16"/>
                <w:szCs w:val="16"/>
                <w:lang w:val="es-MX"/>
              </w:rPr>
            </w:pPr>
            <w:r w:rsidRPr="00E92D03">
              <w:rPr>
                <w:b/>
                <w:sz w:val="16"/>
                <w:szCs w:val="16"/>
                <w:lang w:val="es-MX"/>
              </w:rPr>
              <w:t>15.</w:t>
            </w:r>
            <w:r w:rsidRPr="00E92D03">
              <w:rPr>
                <w:sz w:val="16"/>
                <w:szCs w:val="16"/>
                <w:lang w:val="es-MX"/>
              </w:rPr>
              <w:t xml:space="preserve"> De Matamoros.</w:t>
            </w:r>
          </w:p>
        </w:tc>
        <w:tc>
          <w:tcPr>
            <w:tcW w:w="260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8164D9" w14:textId="77777777" w:rsidR="00A97531" w:rsidRPr="00E92D03" w:rsidRDefault="00A97531" w:rsidP="00C669A5">
            <w:pPr>
              <w:pStyle w:val="Texto"/>
              <w:spacing w:after="67"/>
              <w:ind w:firstLine="0"/>
              <w:rPr>
                <w:sz w:val="16"/>
                <w:szCs w:val="16"/>
                <w:lang w:val="es-MX"/>
              </w:rPr>
            </w:pPr>
          </w:p>
        </w:tc>
      </w:tr>
    </w:tbl>
    <w:p w14:paraId="7FDA600B" w14:textId="77777777" w:rsidR="00A97531" w:rsidRPr="00536BE6" w:rsidRDefault="00A97531" w:rsidP="00A97531">
      <w:pPr>
        <w:pStyle w:val="ROMANOS"/>
        <w:spacing w:after="67"/>
        <w:rPr>
          <w:lang w:val="es-MX"/>
        </w:rPr>
      </w:pPr>
      <w:r w:rsidRPr="00536BE6">
        <w:rPr>
          <w:b/>
          <w:lang w:val="es-MX"/>
        </w:rPr>
        <w:t>V.</w:t>
      </w:r>
      <w:r w:rsidRPr="00536BE6">
        <w:rPr>
          <w:b/>
          <w:lang w:val="es-MX"/>
        </w:rPr>
        <w:tab/>
      </w:r>
      <w:r w:rsidRPr="00536BE6">
        <w:rPr>
          <w:lang w:val="es-MX"/>
        </w:rPr>
        <w:t>Tratándose del despacho aduanero de las mercancías que se extraigan del país bajo el régimen aduanero de exportación definitiva, de las siguientes mercancías:</w:t>
      </w:r>
    </w:p>
    <w:p w14:paraId="77A390C3" w14:textId="77777777" w:rsidR="00A97531" w:rsidRPr="00536BE6" w:rsidRDefault="00A97531" w:rsidP="00A97531">
      <w:pPr>
        <w:pStyle w:val="INCISO"/>
        <w:spacing w:after="67"/>
        <w:rPr>
          <w:lang w:val="es-MX"/>
        </w:rPr>
      </w:pPr>
      <w:r w:rsidRPr="00536BE6">
        <w:rPr>
          <w:b/>
          <w:lang w:val="es-MX"/>
        </w:rPr>
        <w:t>a)</w:t>
      </w:r>
      <w:r w:rsidRPr="00536BE6">
        <w:rPr>
          <w:lang w:val="es-MX"/>
        </w:rPr>
        <w:tab/>
        <w:t xml:space="preserve">Tequila: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A97531" w:rsidRPr="00BF4695" w14:paraId="54906C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8F571F7" w14:textId="77777777" w:rsidR="00A97531" w:rsidRPr="00BF4695" w:rsidRDefault="00A97531" w:rsidP="00C669A5">
            <w:pPr>
              <w:pStyle w:val="Texto"/>
              <w:spacing w:after="6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5B21E493" w14:textId="77777777" w:rsidR="00A97531" w:rsidRPr="00BF4695" w:rsidRDefault="00A97531" w:rsidP="00C669A5">
            <w:pPr>
              <w:pStyle w:val="Texto"/>
              <w:spacing w:after="6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E4ABF0F" w14:textId="77777777" w:rsidR="00A97531" w:rsidRPr="00BF4695" w:rsidRDefault="00A97531" w:rsidP="00C669A5">
            <w:pPr>
              <w:pStyle w:val="Texto"/>
              <w:spacing w:after="67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BF4695" w14:paraId="601784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95D03B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2208.90.02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2405F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Bacanora.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4C6DA8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53D951C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56F8A" w14:textId="77777777" w:rsidR="00A97531" w:rsidRPr="00BF4695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4AA6A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Bacanora.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0AA7EF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27CEE54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22B327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2208.90.03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3FCF08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Tequila.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66D61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753C66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3F8441" w14:textId="77777777" w:rsidR="00A97531" w:rsidRPr="00BF4695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C17DD0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Tequila contenido en envases con capacidad inferior o igual a 5 litros.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048A5A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19181E6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428FF7" w14:textId="77777777" w:rsidR="00A97531" w:rsidRPr="00BF4695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99B764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Los demás tequilas.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1D6E2B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3B2E815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52DA10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2208.90.04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847BB0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Sotol.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8A1403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2FB97D4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24E709" w14:textId="77777777" w:rsidR="00A97531" w:rsidRPr="00BF4695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C0047B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Sotol.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78D613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4CC24A8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070518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2208.90.05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5B6BCB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Mezcal.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43312D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0813BB8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B16226" w14:textId="77777777" w:rsidR="00A97531" w:rsidRPr="00BF4695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0F2E7C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Mezcal.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72D5A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5630377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DD7BF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2208.90.06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1AB2F2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Charanda.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4FD1CC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3E9EA42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CC4DC3" w14:textId="77777777" w:rsidR="00A97531" w:rsidRPr="00BF4695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CFE58A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Charanda.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A5C5B6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3CC57D9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0BEECA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2208.90.07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4A2EF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Raicilla.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7B85B7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1F4C06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7102D1" w14:textId="77777777" w:rsidR="00A97531" w:rsidRPr="00BF4695" w:rsidRDefault="00A97531" w:rsidP="00C669A5">
            <w:pPr>
              <w:pStyle w:val="Texto"/>
              <w:spacing w:after="67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605C3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Raicilla.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97CACE" w14:textId="77777777" w:rsidR="00A97531" w:rsidRPr="00BF4695" w:rsidRDefault="00A97531" w:rsidP="00C669A5">
            <w:pPr>
              <w:pStyle w:val="Texto"/>
              <w:spacing w:after="67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</w:tbl>
    <w:p w14:paraId="42AE72CA" w14:textId="77777777" w:rsidR="00A97531" w:rsidRPr="00536BE6" w:rsidRDefault="00A97531" w:rsidP="00A97531">
      <w:pPr>
        <w:pStyle w:val="Texto"/>
        <w:spacing w:after="74" w:line="14" w:lineRule="exact"/>
        <w:rPr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4450"/>
      </w:tblGrid>
      <w:tr w:rsidR="00A97531" w:rsidRPr="00BF4695" w14:paraId="1618E34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39769AAE" w14:textId="77777777" w:rsidR="00A97531" w:rsidRPr="00BF4695" w:rsidRDefault="00A97531" w:rsidP="00C669A5">
            <w:pPr>
              <w:pStyle w:val="Texto"/>
              <w:spacing w:after="66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BF4695" w14:paraId="5F544A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D2C027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1.</w:t>
            </w:r>
            <w:r w:rsidRPr="00BF4695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2270F5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11.</w:t>
            </w:r>
            <w:r w:rsidRPr="00BF4695">
              <w:rPr>
                <w:sz w:val="16"/>
                <w:szCs w:val="16"/>
                <w:lang w:val="es-MX"/>
              </w:rPr>
              <w:t xml:space="preserve"> De Mexicali.</w:t>
            </w:r>
          </w:p>
        </w:tc>
      </w:tr>
      <w:tr w:rsidR="00A97531" w:rsidRPr="00BF4695" w14:paraId="33C669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AFBFFA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2.</w:t>
            </w:r>
            <w:r w:rsidRPr="00BF4695">
              <w:rPr>
                <w:sz w:val="16"/>
                <w:szCs w:val="16"/>
                <w:lang w:val="es-MX"/>
              </w:rPr>
              <w:t xml:space="preserve"> De Aguascalientes.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4A2CD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12.</w:t>
            </w:r>
            <w:r w:rsidRPr="00BF4695">
              <w:rPr>
                <w:sz w:val="16"/>
                <w:szCs w:val="16"/>
                <w:lang w:val="es-MX"/>
              </w:rPr>
              <w:t xml:space="preserve"> De México.</w:t>
            </w:r>
          </w:p>
        </w:tc>
      </w:tr>
      <w:tr w:rsidR="00A97531" w:rsidRPr="00BF4695" w14:paraId="5916B0A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D502A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3.</w:t>
            </w:r>
            <w:r w:rsidRPr="00BF4695">
              <w:rPr>
                <w:sz w:val="16"/>
                <w:szCs w:val="16"/>
                <w:lang w:val="es-MX"/>
              </w:rPr>
              <w:t xml:space="preserve"> De Altamira.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94847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13.</w:t>
            </w:r>
            <w:r w:rsidRPr="00BF4695">
              <w:rPr>
                <w:sz w:val="16"/>
                <w:szCs w:val="16"/>
                <w:lang w:val="es-MX"/>
              </w:rPr>
              <w:t xml:space="preserve"> De Nogales.</w:t>
            </w:r>
          </w:p>
        </w:tc>
      </w:tr>
      <w:tr w:rsidR="00A97531" w:rsidRPr="00BF4695" w14:paraId="465D159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839683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4.</w:t>
            </w:r>
            <w:r w:rsidRPr="00BF4695">
              <w:rPr>
                <w:sz w:val="16"/>
                <w:szCs w:val="16"/>
                <w:lang w:val="es-MX"/>
              </w:rPr>
              <w:t xml:space="preserve"> De Ciudad Hidalgo.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320100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14.</w:t>
            </w:r>
            <w:r w:rsidRPr="00BF4695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BF4695" w14:paraId="17B12BD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C116132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5.</w:t>
            </w:r>
            <w:r w:rsidRPr="00BF4695">
              <w:rPr>
                <w:sz w:val="16"/>
                <w:szCs w:val="16"/>
                <w:lang w:val="es-MX"/>
              </w:rPr>
              <w:t xml:space="preserve"> De Ciudad Juárez.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CAAF3A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15.</w:t>
            </w:r>
            <w:r w:rsidRPr="00BF4695">
              <w:rPr>
                <w:sz w:val="16"/>
                <w:szCs w:val="16"/>
                <w:lang w:val="es-MX"/>
              </w:rPr>
              <w:t xml:space="preserve"> De Piedras Negras.</w:t>
            </w:r>
          </w:p>
        </w:tc>
      </w:tr>
      <w:tr w:rsidR="00A97531" w:rsidRPr="00BF4695" w14:paraId="247E1ED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EBED44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6.</w:t>
            </w:r>
            <w:r w:rsidRPr="00BF4695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F9FD7B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16.</w:t>
            </w:r>
            <w:r w:rsidRPr="00BF4695">
              <w:rPr>
                <w:sz w:val="16"/>
                <w:szCs w:val="16"/>
                <w:lang w:val="es-MX"/>
              </w:rPr>
              <w:t xml:space="preserve"> De Tampico.</w:t>
            </w:r>
          </w:p>
        </w:tc>
      </w:tr>
      <w:tr w:rsidR="00A97531" w:rsidRPr="00BF4695" w14:paraId="45FDDD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730A8F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7.</w:t>
            </w:r>
            <w:r w:rsidRPr="00BF4695">
              <w:rPr>
                <w:sz w:val="16"/>
                <w:szCs w:val="16"/>
                <w:lang w:val="es-MX"/>
              </w:rPr>
              <w:t xml:space="preserve"> De Guadalajara.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68D69A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17.</w:t>
            </w:r>
            <w:r w:rsidRPr="00BF4695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BF4695" w14:paraId="3F00E7E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A5A9E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8.</w:t>
            </w:r>
            <w:r w:rsidRPr="00BF4695">
              <w:rPr>
                <w:sz w:val="16"/>
                <w:szCs w:val="16"/>
                <w:lang w:val="es-MX"/>
              </w:rPr>
              <w:t xml:space="preserve"> De Guanajuato.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132862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18.</w:t>
            </w:r>
            <w:r w:rsidRPr="00BF4695">
              <w:rPr>
                <w:sz w:val="16"/>
                <w:szCs w:val="16"/>
                <w:lang w:val="es-MX"/>
              </w:rPr>
              <w:t xml:space="preserve"> De Tuxpan.</w:t>
            </w:r>
          </w:p>
        </w:tc>
      </w:tr>
      <w:tr w:rsidR="00A97531" w:rsidRPr="00BF4695" w14:paraId="6FD04A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CE755F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9.</w:t>
            </w:r>
            <w:r w:rsidRPr="00BF4695">
              <w:rPr>
                <w:sz w:val="16"/>
                <w:szCs w:val="16"/>
                <w:lang w:val="es-MX"/>
              </w:rPr>
              <w:t xml:space="preserve"> De Lázaro Cárdenas.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9842C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19.</w:t>
            </w:r>
            <w:r w:rsidRPr="00BF4695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BF4695" w14:paraId="71E9969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C5F088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10.</w:t>
            </w:r>
            <w:r w:rsidRPr="00BF4695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A94C86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20.</w:t>
            </w:r>
            <w:r w:rsidRPr="00BF4695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</w:tbl>
    <w:p w14:paraId="2942AD2B" w14:textId="77777777" w:rsidR="00A97531" w:rsidRPr="00536BE6" w:rsidRDefault="00A97531" w:rsidP="00A97531">
      <w:pPr>
        <w:pStyle w:val="INCISO"/>
        <w:spacing w:after="66"/>
        <w:rPr>
          <w:lang w:val="es-MX"/>
        </w:rPr>
      </w:pPr>
      <w:r w:rsidRPr="00536BE6">
        <w:rPr>
          <w:b/>
          <w:lang w:val="es-MX"/>
        </w:rPr>
        <w:t>b)</w:t>
      </w:r>
      <w:r w:rsidRPr="00536BE6">
        <w:rPr>
          <w:b/>
          <w:lang w:val="es-MX"/>
        </w:rPr>
        <w:tab/>
      </w:r>
      <w:r w:rsidRPr="00536BE6">
        <w:rPr>
          <w:lang w:val="es-MX"/>
        </w:rPr>
        <w:t xml:space="preserve">Productos radiactivos y nucleares: 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56"/>
        <w:gridCol w:w="5237"/>
        <w:gridCol w:w="1933"/>
      </w:tblGrid>
      <w:tr w:rsidR="00A97531" w:rsidRPr="00BF4695" w14:paraId="4B5302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DFA18C5" w14:textId="77777777" w:rsidR="00A97531" w:rsidRPr="00BF4695" w:rsidRDefault="00A97531" w:rsidP="00C669A5">
            <w:pPr>
              <w:pStyle w:val="Texto"/>
              <w:spacing w:after="66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Fracción arancelaria y NICO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7E9528B6" w14:textId="77777777" w:rsidR="00A97531" w:rsidRPr="00BF4695" w:rsidRDefault="00A97531" w:rsidP="00C669A5">
            <w:pPr>
              <w:pStyle w:val="Texto"/>
              <w:spacing w:after="66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Descripción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vAlign w:val="center"/>
          </w:tcPr>
          <w:p w14:paraId="3B47C4BB" w14:textId="77777777" w:rsidR="00A97531" w:rsidRPr="00BF4695" w:rsidRDefault="00A97531" w:rsidP="00C669A5">
            <w:pPr>
              <w:pStyle w:val="Texto"/>
              <w:spacing w:after="66"/>
              <w:ind w:firstLine="0"/>
              <w:jc w:val="center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Acotación</w:t>
            </w:r>
          </w:p>
        </w:tc>
      </w:tr>
      <w:tr w:rsidR="00A97531" w:rsidRPr="00BF4695" w14:paraId="5B95924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4031F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2844.10.01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78A323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Uranio natural y sus compuestos; aleaciones, dispersiones (incluido el cermet), productos cerámicos y mezclas, que contengan uranio natural o compuestos de uranio natural.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75E9D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4A2B6BA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18FD64" w14:textId="77777777" w:rsidR="00A97531" w:rsidRPr="00BF4695" w:rsidRDefault="00A97531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DBDB222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Uranio natural y sus compuestos; aleaciones, dispersiones (incluido el cermet), productos cerámicos y mezclas, que contengan uranio natural o compuestos de uranio natural.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677CCC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2BECE87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CE0C28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2844.20.01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B54B99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Uranio enriquecido en U 235 y sus compuestos; plutonio y sus compuestos; aleaciones, dispersiones (incluido el cermet), productos cerámicos y mezclas, que contengan uranio enriquecido en U 235, plutonio o compuestos de estos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20A2A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0DF44850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E0234" w14:textId="77777777" w:rsidR="00A97531" w:rsidRPr="00BF4695" w:rsidRDefault="00A97531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C765D9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Uranio enriquecido en U 235 y sus compuestos; plutonio y sus compuestos; aleaciones, dispersiones (incluido el cermet), productos cerámicos y mezclas, que contengan uranio enriquecido en U 235, plutonio o compuestos de estos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9B1152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6E2346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86F083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2844.30.01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C5CE6C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Uranio empobrecido en U 235 y sus compuestos; torio y sus compuestos; aleaciones, dispersiones (incluido el cermet), productos cerámicos y mezclas, que contengan uranio empobrecido en U 235, torio o compuestos de estos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8CD064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4E7D9DD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64A738" w14:textId="77777777" w:rsidR="00A97531" w:rsidRPr="00BF4695" w:rsidRDefault="00A97531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0074D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Uranio empobrecido en U 235 y sus compuestos; torio y sus compuestos; aleaciones, dispersiones (incluido el cermet), productos cerámicos y mezclas, que contengan uranio empobrecido en U 235, torio o compuestos de estos productos.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D50DC1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19840C22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1C731B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lastRenderedPageBreak/>
              <w:t>2844.41.01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78A947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Tritio y sus compuestos; aleaciones, dispersiones (incluido el cermet), productos cerámicos y mezclas, que contengan tritio o sus compuestos.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02D3CC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5D80BD3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D231B7" w14:textId="77777777" w:rsidR="00A97531" w:rsidRPr="00BF4695" w:rsidRDefault="00A97531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CA309F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Tritio y sus compuestos; aleaciones, dispersiones (incluido el cermet), productos cerámicos y mezclas, que contengan tritio o sus compuestos.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B7F00B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55598D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E8FF44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2844.42.01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5A454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Actinio-225, actinio-227, californio-253, curio-240, curio-241, curio-242, curio-243, curio-244, einstenio-253, einstenio-254, gadolinio-148, polonio-208, polonio-209, polonio-210, radio-223, uranio-230 o uranio-232, y sus compuestos; aleaciones, dispersiones (incluido el cermet), productos cerámicos y mezclas, que contengan estos elementos o compuestos.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DEF12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6B4938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94AE86" w14:textId="77777777" w:rsidR="00A97531" w:rsidRPr="00BF4695" w:rsidRDefault="00A97531" w:rsidP="00C669A5">
            <w:pPr>
              <w:pStyle w:val="Texto"/>
              <w:spacing w:after="66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F82F88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Actinio-225, actinio-227, californio-253, curio-240, curio-241, curio-242, curio-243, curio-244, einstenio-253, einstenio-254, gadolinio-148, polonio-208, polonio-209, polonio-210, radio-223, uranio-230 o uranio-232, y sus compuestos; aleaciones, dispersiones (incluido el cermet), productos cerámicos y mezclas, que contengan estos elementos o compuestos.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4460FA" w14:textId="77777777" w:rsidR="00A97531" w:rsidRPr="00BF4695" w:rsidRDefault="00A97531" w:rsidP="00C669A5">
            <w:pPr>
              <w:pStyle w:val="Texto"/>
              <w:spacing w:after="66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770749B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FEE800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2844.43.91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174D9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Los demás elementos e isótopos y compuestos, radiactivos; aleaciones, dispersiones (incluido el cermet), productos cerámicos y mezclas, que contengan estos elementos, isótopos o compuestos.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08BB53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5EE58D8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A33D41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71CFBD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Cesio 137.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3B598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0D1916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72F146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9EC89E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Cobalto radiactivo.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834C77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6D60415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FDE00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7468C3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E3D49D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7ACE04A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B8345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2844.44.01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BD1093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Residuos radiactivos.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31B3DD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22A5B921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95F6BA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2718E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De cesio 137.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F3663A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15D5A49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BBFCB5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02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DA7DCD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De cobalto.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18F757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3D3F842D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18027B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24096A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8A1475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25B8E4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BE8A9D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2845.10.01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D881D3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Agua pesada (óxido de deuterio).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F95EDC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3E8B4DF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1A6723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3806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Agua pesada (óxido de deuterio).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491F5B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39DCC6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3A94DD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2846.90.99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F6D822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260D65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1868274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A8377F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5E67F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D48441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201CDF2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7B1B2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8401.10.01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28F0E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Reactores nucleares.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AD9AE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28729FB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AA5EA6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FDBA9B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Reactores nucleares.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EC9DE7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1258EE7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58EBC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8401.20.01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21B40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Máquinas y aparatos para la separación isotópica, y sus partes.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4B322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0A07E8AE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C190F7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E33AFC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Máquinas y aparatos para la separación isotópica, y sus partes.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C5A94B7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1031FCF8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761787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8401.30.01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71785A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Elementos combustibles (cartuchos) sin irradiar.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22D428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4F6166C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C261ED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33A4E8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Elementos combustibles (cartuchos) sin irradiar.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4A09A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3337FE3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B06D4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8401.40.01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95C40B7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b/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Partes de reactores nucleares.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2B67C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3C7DE186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20C9DF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ED2F7A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Partes de reactores nucleares.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432F64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 xml:space="preserve"> </w:t>
            </w:r>
          </w:p>
        </w:tc>
      </w:tr>
      <w:tr w:rsidR="00A97531" w:rsidRPr="00BF4695" w14:paraId="4ABA282A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41B57C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9022.21.99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DC2DCA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b/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D56CC2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  <w:tr w:rsidR="00A97531" w:rsidRPr="00BF4695" w14:paraId="45E62117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93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A3BD5B" w14:textId="77777777" w:rsidR="00A97531" w:rsidRPr="00BF4695" w:rsidRDefault="00A97531" w:rsidP="00C669A5">
            <w:pPr>
              <w:pStyle w:val="Texto"/>
              <w:spacing w:after="98"/>
              <w:ind w:firstLine="0"/>
              <w:jc w:val="right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00</w:t>
            </w:r>
          </w:p>
        </w:tc>
        <w:tc>
          <w:tcPr>
            <w:tcW w:w="296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A42DB1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  <w:r w:rsidRPr="00BF4695">
              <w:rPr>
                <w:color w:val="000000"/>
                <w:sz w:val="16"/>
                <w:szCs w:val="16"/>
                <w:lang w:val="es-MX"/>
              </w:rPr>
              <w:t>Los demás.</w:t>
            </w:r>
          </w:p>
        </w:tc>
        <w:tc>
          <w:tcPr>
            <w:tcW w:w="109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ACC7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color w:val="000000"/>
                <w:sz w:val="16"/>
                <w:szCs w:val="16"/>
                <w:lang w:val="es-MX"/>
              </w:rPr>
            </w:pPr>
          </w:p>
        </w:tc>
      </w:tr>
    </w:tbl>
    <w:p w14:paraId="28903E2F" w14:textId="77777777" w:rsidR="00A97531" w:rsidRPr="00536BE6" w:rsidRDefault="00A97531" w:rsidP="00A97531">
      <w:pPr>
        <w:pStyle w:val="Texto"/>
        <w:spacing w:after="98"/>
        <w:rPr>
          <w:lang w:val="es-MX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6"/>
        <w:gridCol w:w="4450"/>
      </w:tblGrid>
      <w:tr w:rsidR="00A97531" w:rsidRPr="00BF4695" w14:paraId="79072133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5000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</w:tcPr>
          <w:p w14:paraId="40AE47D9" w14:textId="77777777" w:rsidR="00A97531" w:rsidRPr="00BF4695" w:rsidRDefault="00A97531" w:rsidP="00C669A5">
            <w:pPr>
              <w:pStyle w:val="Texto"/>
              <w:spacing w:after="98"/>
              <w:ind w:firstLine="0"/>
              <w:jc w:val="center"/>
              <w:rPr>
                <w:b/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Aduanas:</w:t>
            </w:r>
          </w:p>
        </w:tc>
      </w:tr>
      <w:tr w:rsidR="00A97531" w:rsidRPr="00BF4695" w14:paraId="3FF6E4EB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91ABC6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1.</w:t>
            </w:r>
            <w:r w:rsidRPr="00BF4695">
              <w:rPr>
                <w:sz w:val="16"/>
                <w:szCs w:val="16"/>
                <w:lang w:val="es-MX"/>
              </w:rPr>
              <w:t xml:space="preserve"> Del Aeropuerto Internacional de la Ciudad de México.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7835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11.</w:t>
            </w:r>
            <w:r w:rsidRPr="00BF4695">
              <w:rPr>
                <w:sz w:val="16"/>
                <w:szCs w:val="16"/>
                <w:lang w:val="es-MX"/>
              </w:rPr>
              <w:t xml:space="preserve"> De Mexicali.</w:t>
            </w:r>
          </w:p>
        </w:tc>
      </w:tr>
      <w:tr w:rsidR="00A97531" w:rsidRPr="00BF4695" w14:paraId="3835E01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B8E14F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2.</w:t>
            </w:r>
            <w:r w:rsidRPr="00BF4695">
              <w:rPr>
                <w:sz w:val="16"/>
                <w:szCs w:val="16"/>
                <w:lang w:val="es-MX"/>
              </w:rPr>
              <w:t xml:space="preserve"> De Altamira.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8A104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12.</w:t>
            </w:r>
            <w:r w:rsidRPr="00BF4695">
              <w:rPr>
                <w:sz w:val="16"/>
                <w:szCs w:val="16"/>
                <w:lang w:val="es-MX"/>
              </w:rPr>
              <w:t xml:space="preserve"> De Monterrey.</w:t>
            </w:r>
          </w:p>
        </w:tc>
      </w:tr>
      <w:tr w:rsidR="00A97531" w:rsidRPr="00BF4695" w14:paraId="5C62D944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E35ADB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lastRenderedPageBreak/>
              <w:t>3.</w:t>
            </w:r>
            <w:r w:rsidRPr="00BF4695">
              <w:rPr>
                <w:sz w:val="16"/>
                <w:szCs w:val="16"/>
                <w:lang w:val="es-MX"/>
              </w:rPr>
              <w:t xml:space="preserve"> De Ciudad del Carmen.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213E60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13.</w:t>
            </w:r>
            <w:r w:rsidRPr="00BF4695">
              <w:rPr>
                <w:sz w:val="16"/>
                <w:szCs w:val="16"/>
                <w:lang w:val="es-MX"/>
              </w:rPr>
              <w:t xml:space="preserve"> De Nogales.</w:t>
            </w:r>
          </w:p>
        </w:tc>
      </w:tr>
      <w:tr w:rsidR="00A97531" w:rsidRPr="00BF4695" w14:paraId="3DC94E3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35F139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4.</w:t>
            </w:r>
            <w:r w:rsidRPr="00BF4695">
              <w:rPr>
                <w:sz w:val="16"/>
                <w:szCs w:val="16"/>
                <w:lang w:val="es-MX"/>
              </w:rPr>
              <w:t xml:space="preserve"> De Ciudad Hidalgo.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740AA6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14.</w:t>
            </w:r>
            <w:r w:rsidRPr="00BF4695">
              <w:rPr>
                <w:sz w:val="16"/>
                <w:szCs w:val="16"/>
                <w:lang w:val="es-MX"/>
              </w:rPr>
              <w:t xml:space="preserve"> De Nuevo Laredo.</w:t>
            </w:r>
          </w:p>
        </w:tc>
      </w:tr>
      <w:tr w:rsidR="00A97531" w:rsidRPr="00BF4695" w14:paraId="2425AAAF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A212A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5.</w:t>
            </w:r>
            <w:r w:rsidRPr="00BF4695">
              <w:rPr>
                <w:sz w:val="16"/>
                <w:szCs w:val="16"/>
                <w:lang w:val="es-MX"/>
              </w:rPr>
              <w:t xml:space="preserve"> De Ciudad Juárez.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674743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15.</w:t>
            </w:r>
            <w:r w:rsidRPr="00BF4695">
              <w:rPr>
                <w:sz w:val="16"/>
                <w:szCs w:val="16"/>
                <w:lang w:val="es-MX"/>
              </w:rPr>
              <w:t xml:space="preserve"> De Piedras Negras.</w:t>
            </w:r>
          </w:p>
        </w:tc>
      </w:tr>
      <w:tr w:rsidR="00A97531" w:rsidRPr="00BF4695" w14:paraId="40CCCB5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11D124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6.</w:t>
            </w:r>
            <w:r w:rsidRPr="00BF4695">
              <w:rPr>
                <w:sz w:val="16"/>
                <w:szCs w:val="16"/>
                <w:lang w:val="es-MX"/>
              </w:rPr>
              <w:t xml:space="preserve"> De Ciudad Reynosa.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913C8D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16.</w:t>
            </w:r>
            <w:r w:rsidRPr="00BF4695">
              <w:rPr>
                <w:sz w:val="16"/>
                <w:szCs w:val="16"/>
                <w:lang w:val="es-MX"/>
              </w:rPr>
              <w:t xml:space="preserve"> De Subteniente López.</w:t>
            </w:r>
          </w:p>
        </w:tc>
      </w:tr>
      <w:tr w:rsidR="00A97531" w:rsidRPr="00BF4695" w14:paraId="23DF7A7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15B1E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7.</w:t>
            </w:r>
            <w:r w:rsidRPr="00BF4695">
              <w:rPr>
                <w:sz w:val="16"/>
                <w:szCs w:val="16"/>
                <w:lang w:val="es-MX"/>
              </w:rPr>
              <w:t xml:space="preserve"> De Colombia.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13C34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17.</w:t>
            </w:r>
            <w:r w:rsidRPr="00BF4695">
              <w:rPr>
                <w:sz w:val="16"/>
                <w:szCs w:val="16"/>
                <w:lang w:val="es-MX"/>
              </w:rPr>
              <w:t xml:space="preserve"> De Tijuana.</w:t>
            </w:r>
          </w:p>
        </w:tc>
      </w:tr>
      <w:tr w:rsidR="00A97531" w:rsidRPr="00BF4695" w14:paraId="747E419C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6A36CB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8.</w:t>
            </w:r>
            <w:r w:rsidRPr="00BF4695">
              <w:rPr>
                <w:sz w:val="16"/>
                <w:szCs w:val="16"/>
                <w:lang w:val="es-MX"/>
              </w:rPr>
              <w:t xml:space="preserve"> De Guadalajara.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C4E47C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18.</w:t>
            </w:r>
            <w:r w:rsidRPr="00BF4695">
              <w:rPr>
                <w:sz w:val="16"/>
                <w:szCs w:val="16"/>
                <w:lang w:val="es-MX"/>
              </w:rPr>
              <w:t xml:space="preserve"> De Toluca.</w:t>
            </w:r>
          </w:p>
        </w:tc>
      </w:tr>
      <w:tr w:rsidR="00A97531" w:rsidRPr="00BF4695" w14:paraId="4DF06E75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A7F256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9.</w:t>
            </w:r>
            <w:r w:rsidRPr="00BF4695">
              <w:rPr>
                <w:sz w:val="16"/>
                <w:szCs w:val="16"/>
                <w:lang w:val="es-MX"/>
              </w:rPr>
              <w:t xml:space="preserve"> De Lázaro Cárdenas.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08A00B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19.</w:t>
            </w:r>
            <w:r w:rsidRPr="00BF4695">
              <w:rPr>
                <w:sz w:val="16"/>
                <w:szCs w:val="16"/>
                <w:lang w:val="es-MX"/>
              </w:rPr>
              <w:t xml:space="preserve"> De Veracruz.</w:t>
            </w:r>
          </w:p>
        </w:tc>
      </w:tr>
      <w:tr w:rsidR="00A97531" w:rsidRPr="00BF4695" w14:paraId="20AF1529" w14:textId="77777777" w:rsidTr="00C669A5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2479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A5BA4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10.</w:t>
            </w:r>
            <w:r w:rsidRPr="00BF4695">
              <w:rPr>
                <w:sz w:val="16"/>
                <w:szCs w:val="16"/>
                <w:lang w:val="es-MX"/>
              </w:rPr>
              <w:t xml:space="preserve"> De Manzanillo.</w:t>
            </w:r>
          </w:p>
        </w:tc>
        <w:tc>
          <w:tcPr>
            <w:tcW w:w="252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2A73F3" w14:textId="77777777" w:rsidR="00A97531" w:rsidRPr="00BF4695" w:rsidRDefault="00A97531" w:rsidP="00C669A5">
            <w:pPr>
              <w:pStyle w:val="Texto"/>
              <w:spacing w:after="98"/>
              <w:ind w:firstLine="0"/>
              <w:rPr>
                <w:sz w:val="16"/>
                <w:szCs w:val="16"/>
                <w:lang w:val="es-MX"/>
              </w:rPr>
            </w:pPr>
            <w:r w:rsidRPr="00BF4695">
              <w:rPr>
                <w:b/>
                <w:sz w:val="16"/>
                <w:szCs w:val="16"/>
                <w:lang w:val="es-MX"/>
              </w:rPr>
              <w:t>20.</w:t>
            </w:r>
            <w:r w:rsidRPr="00BF4695">
              <w:rPr>
                <w:sz w:val="16"/>
                <w:szCs w:val="16"/>
                <w:lang w:val="es-MX"/>
              </w:rPr>
              <w:t xml:space="preserve"> Del Aeropuerto Internacional Felipe Ángeles.</w:t>
            </w:r>
          </w:p>
        </w:tc>
      </w:tr>
    </w:tbl>
    <w:p w14:paraId="77CB7E3D" w14:textId="77777777" w:rsidR="00A97531" w:rsidRPr="00536BE6" w:rsidRDefault="00A97531" w:rsidP="00A97531">
      <w:pPr>
        <w:pStyle w:val="Texto"/>
        <w:spacing w:after="98"/>
      </w:pPr>
    </w:p>
    <w:p w14:paraId="54B6DAC7" w14:textId="77777777" w:rsidR="00A97531" w:rsidRPr="00536BE6" w:rsidRDefault="00A97531" w:rsidP="00A97531">
      <w:pPr>
        <w:pStyle w:val="Texto"/>
        <w:spacing w:after="98"/>
        <w:rPr>
          <w:color w:val="000000"/>
          <w:lang w:val="es-MX"/>
        </w:rPr>
      </w:pPr>
      <w:r w:rsidRPr="00536BE6">
        <w:rPr>
          <w:color w:val="000000"/>
          <w:lang w:val="es-MX"/>
        </w:rPr>
        <w:t>Atentamente.</w:t>
      </w:r>
    </w:p>
    <w:p w14:paraId="05F3DE70" w14:textId="77777777" w:rsidR="00A97531" w:rsidRPr="00BF4695" w:rsidRDefault="00A97531" w:rsidP="00A97531">
      <w:pPr>
        <w:pStyle w:val="Texto"/>
        <w:spacing w:after="98"/>
        <w:rPr>
          <w:color w:val="000000"/>
          <w:lang w:val="es-MX"/>
        </w:rPr>
      </w:pPr>
      <w:r w:rsidRPr="00536BE6">
        <w:rPr>
          <w:color w:val="000000"/>
          <w:lang w:val="es-MX"/>
        </w:rPr>
        <w:t>Ciudad de México, a 20 de diciembre de 2024.</w:t>
      </w:r>
      <w:r>
        <w:rPr>
          <w:color w:val="000000"/>
          <w:lang w:val="es-MX"/>
        </w:rPr>
        <w:t xml:space="preserve">- </w:t>
      </w:r>
      <w:r w:rsidRPr="00536BE6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536BE6">
        <w:rPr>
          <w:color w:val="000000"/>
          <w:lang w:val="es-MX"/>
        </w:rPr>
        <w:t xml:space="preserve">Lic. </w:t>
      </w:r>
      <w:r w:rsidRPr="00BF4695">
        <w:rPr>
          <w:b/>
          <w:color w:val="000000"/>
          <w:lang w:val="es-MX"/>
        </w:rPr>
        <w:t>Ricardo Carrasco Varona</w:t>
      </w:r>
      <w:r>
        <w:rPr>
          <w:color w:val="000000"/>
          <w:lang w:val="es-MX"/>
        </w:rPr>
        <w:t>.- Rúbrica.</w:t>
      </w:r>
    </w:p>
    <w:p w14:paraId="77A90F81" w14:textId="77777777" w:rsidR="00301412" w:rsidRDefault="00301412"/>
    <w:sectPr w:rsidR="00301412" w:rsidSect="00A97531">
      <w:headerReference w:type="even" r:id="rId5"/>
      <w:headerReference w:type="default" r:id="rId6"/>
      <w:pgSz w:w="12240" w:h="15840" w:code="1"/>
      <w:pgMar w:top="1152" w:right="1699" w:bottom="1296" w:left="169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Abe Caslon Pro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Aes New Roma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Aal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Aibr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oArier New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ArAal 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Aoma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Aida Grande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R Arutiger Roma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oAstant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oAerana San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SeAoe U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UnAver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G Times (W1)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oAsolas"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MoAtserra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UnAvers (W1)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Abria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(W1)">
    <w:altName w:val="Times New Roman"/>
    <w:charset w:val="00"/>
    <w:family w:val="swiss"/>
    <w:pitch w:val="variable"/>
    <w:sig w:usb0="20007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FAEA9" w14:textId="77777777" w:rsidR="00A97531" w:rsidRDefault="00A97531" w:rsidP="00F97EC9">
    <w:pPr>
      <w:pStyle w:val="Fechas"/>
    </w:pPr>
    <w:r>
      <w:tab/>
      <w:t>DIARIO OFICIAL</w:t>
    </w:r>
    <w:r>
      <w:tab/>
      <w:t>Lunes 6 de enero de 2025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AC874D" w14:textId="77777777" w:rsidR="00A97531" w:rsidRDefault="00A97531" w:rsidP="00F97EC9">
    <w:pPr>
      <w:pStyle w:val="Fechas"/>
    </w:pPr>
    <w:r>
      <w:t>Lunes 6 de enero de 2025</w:t>
    </w:r>
    <w:r>
      <w:tab/>
      <w:t>DIARIO OFICIAL</w:t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22D4C"/>
    <w:multiLevelType w:val="hybridMultilevel"/>
    <w:tmpl w:val="E9D8A4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7B19C4"/>
    <w:multiLevelType w:val="multilevel"/>
    <w:tmpl w:val="50123B9A"/>
    <w:styleLink w:val="WWNum4"/>
    <w:lvl w:ilvl="0">
      <w:start w:val="1"/>
      <w:numFmt w:val="lowerLetter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2" w15:restartNumberingAfterBreak="0">
    <w:nsid w:val="0A341F8A"/>
    <w:multiLevelType w:val="multilevel"/>
    <w:tmpl w:val="4984DADA"/>
    <w:styleLink w:val="WWNum6"/>
    <w:lvl w:ilvl="0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" w15:restartNumberingAfterBreak="0">
    <w:nsid w:val="0F5C7AA0"/>
    <w:multiLevelType w:val="multilevel"/>
    <w:tmpl w:val="4502F0C8"/>
    <w:styleLink w:val="WWNum11"/>
    <w:lvl w:ilvl="0">
      <w:start w:val="14"/>
      <w:numFmt w:val="decimal"/>
      <w:lvlText w:val="%1."/>
      <w:lvlJc w:val="left"/>
      <w:pPr>
        <w:ind w:left="144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4" w15:restartNumberingAfterBreak="0">
    <w:nsid w:val="14082C04"/>
    <w:multiLevelType w:val="hybridMultilevel"/>
    <w:tmpl w:val="AD7603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7C0C0F"/>
    <w:multiLevelType w:val="hybridMultilevel"/>
    <w:tmpl w:val="7C764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8ED3828"/>
    <w:multiLevelType w:val="hybridMultilevel"/>
    <w:tmpl w:val="4C12C93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A801CAD"/>
    <w:multiLevelType w:val="hybridMultilevel"/>
    <w:tmpl w:val="B0E616DC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8" w15:restartNumberingAfterBreak="0">
    <w:nsid w:val="2C380C8B"/>
    <w:multiLevelType w:val="multilevel"/>
    <w:tmpl w:val="B32E6556"/>
    <w:styleLink w:val="WWNum7"/>
    <w:lvl w:ilvl="0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9" w15:restartNumberingAfterBreak="0">
    <w:nsid w:val="2E275892"/>
    <w:multiLevelType w:val="multilevel"/>
    <w:tmpl w:val="3E98BF0E"/>
    <w:styleLink w:val="WWNum8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10" w15:restartNumberingAfterBreak="0">
    <w:nsid w:val="30E041A2"/>
    <w:multiLevelType w:val="multilevel"/>
    <w:tmpl w:val="25604C82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35C7C13"/>
    <w:multiLevelType w:val="hybridMultilevel"/>
    <w:tmpl w:val="672EEA44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12" w15:restartNumberingAfterBreak="0">
    <w:nsid w:val="36396836"/>
    <w:multiLevelType w:val="hybridMultilevel"/>
    <w:tmpl w:val="6BFAB87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E2030B"/>
    <w:multiLevelType w:val="hybridMultilevel"/>
    <w:tmpl w:val="EE1C28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3E1B45"/>
    <w:multiLevelType w:val="multilevel"/>
    <w:tmpl w:val="B52C0504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33209DB"/>
    <w:multiLevelType w:val="multilevel"/>
    <w:tmpl w:val="B3344B86"/>
    <w:styleLink w:val="WWNum1"/>
    <w:lvl w:ilvl="0">
      <w:start w:val="1"/>
      <w:numFmt w:val="decimal"/>
      <w:lvlText w:val="%1."/>
      <w:lvlJc w:val="left"/>
      <w:pPr>
        <w:ind w:left="720" w:firstLine="3240"/>
      </w:pPr>
      <w:rPr>
        <w:b/>
        <w:sz w:val="22"/>
        <w:szCs w:val="24"/>
      </w:rPr>
    </w:lvl>
    <w:lvl w:ilvl="1">
      <w:start w:val="1"/>
      <w:numFmt w:val="lowerLetter"/>
      <w:lvlText w:val="%2."/>
      <w:lvlJc w:val="left"/>
      <w:pPr>
        <w:ind w:left="1440" w:firstLine="6840"/>
      </w:pPr>
    </w:lvl>
    <w:lvl w:ilvl="2">
      <w:start w:val="1"/>
      <w:numFmt w:val="lowerRoman"/>
      <w:lvlText w:val="%1.%2.%3."/>
      <w:lvlJc w:val="right"/>
      <w:pPr>
        <w:ind w:left="2160" w:firstLine="10620"/>
      </w:pPr>
    </w:lvl>
    <w:lvl w:ilvl="3">
      <w:start w:val="1"/>
      <w:numFmt w:val="decimal"/>
      <w:lvlText w:val="%1.%2.%3.%4."/>
      <w:lvlJc w:val="left"/>
      <w:pPr>
        <w:ind w:left="2880" w:firstLine="14040"/>
      </w:pPr>
    </w:lvl>
    <w:lvl w:ilvl="4">
      <w:start w:val="1"/>
      <w:numFmt w:val="lowerLetter"/>
      <w:lvlText w:val="%1.%2.%3.%4.%5."/>
      <w:lvlJc w:val="left"/>
      <w:pPr>
        <w:ind w:left="3600" w:firstLine="17640"/>
      </w:pPr>
    </w:lvl>
    <w:lvl w:ilvl="5">
      <w:start w:val="1"/>
      <w:numFmt w:val="lowerRoman"/>
      <w:lvlText w:val="%1.%2.%3.%4.%5.%6."/>
      <w:lvlJc w:val="right"/>
      <w:pPr>
        <w:ind w:left="4320" w:firstLine="21420"/>
      </w:pPr>
    </w:lvl>
    <w:lvl w:ilvl="6">
      <w:start w:val="1"/>
      <w:numFmt w:val="decimal"/>
      <w:lvlText w:val="%1.%2.%3.%4.%5.%6.%7."/>
      <w:lvlJc w:val="left"/>
      <w:pPr>
        <w:ind w:left="5040" w:firstLine="24840"/>
      </w:pPr>
    </w:lvl>
    <w:lvl w:ilvl="7">
      <w:start w:val="1"/>
      <w:numFmt w:val="lowerLetter"/>
      <w:lvlText w:val="%1.%2.%3.%4.%5.%6.%7.%8."/>
      <w:lvlJc w:val="left"/>
      <w:pPr>
        <w:ind w:left="5760" w:firstLine="28440"/>
      </w:pPr>
    </w:lvl>
    <w:lvl w:ilvl="8">
      <w:start w:val="1"/>
      <w:numFmt w:val="lowerRoman"/>
      <w:lvlText w:val="%1.%2.%3.%4.%5.%6.%7.%8.%9."/>
      <w:lvlJc w:val="right"/>
      <w:pPr>
        <w:ind w:left="6480"/>
      </w:pPr>
    </w:lvl>
  </w:abstractNum>
  <w:abstractNum w:abstractNumId="16" w15:restartNumberingAfterBreak="0">
    <w:nsid w:val="43B81D66"/>
    <w:multiLevelType w:val="hybridMultilevel"/>
    <w:tmpl w:val="3D787F0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4E50E7"/>
    <w:multiLevelType w:val="multilevel"/>
    <w:tmpl w:val="0E0C1E88"/>
    <w:styleLink w:val="WWNum16"/>
    <w:lvl w:ilvl="0">
      <w:numFmt w:val="bullet"/>
      <w:lvlText w:val=""/>
      <w:lvlJc w:val="left"/>
      <w:pPr>
        <w:ind w:left="784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504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4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4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4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4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4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4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4" w:hanging="360"/>
      </w:pPr>
      <w:rPr>
        <w:rFonts w:ascii="Wingdings" w:hAnsi="Wingdings"/>
      </w:rPr>
    </w:lvl>
  </w:abstractNum>
  <w:abstractNum w:abstractNumId="18" w15:restartNumberingAfterBreak="0">
    <w:nsid w:val="4B79130C"/>
    <w:multiLevelType w:val="multilevel"/>
    <w:tmpl w:val="BE0A3DC6"/>
    <w:styleLink w:val="WWNum14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BA36320"/>
    <w:multiLevelType w:val="multilevel"/>
    <w:tmpl w:val="01E88592"/>
    <w:styleLink w:val="WWNum1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 w15:restartNumberingAfterBreak="0">
    <w:nsid w:val="50F45831"/>
    <w:multiLevelType w:val="hybridMultilevel"/>
    <w:tmpl w:val="4A20276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3F61C1"/>
    <w:multiLevelType w:val="multilevel"/>
    <w:tmpl w:val="F2EC0FDC"/>
    <w:styleLink w:val="WWNum2"/>
    <w:lvl w:ilvl="0">
      <w:start w:val="1"/>
      <w:numFmt w:val="decimal"/>
      <w:lvlText w:val="%1."/>
      <w:lvlJc w:val="left"/>
      <w:pPr>
        <w:ind w:left="360" w:hanging="360"/>
      </w:pPr>
      <w:rPr>
        <w:b w:val="0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593500EC"/>
    <w:multiLevelType w:val="multilevel"/>
    <w:tmpl w:val="34B21EBC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 w15:restartNumberingAfterBreak="0">
    <w:nsid w:val="5CB96BB2"/>
    <w:multiLevelType w:val="hybridMultilevel"/>
    <w:tmpl w:val="99248D8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9305B7"/>
    <w:multiLevelType w:val="multilevel"/>
    <w:tmpl w:val="FE4A0D0A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 w15:restartNumberingAfterBreak="0">
    <w:nsid w:val="62A63A82"/>
    <w:multiLevelType w:val="multilevel"/>
    <w:tmpl w:val="BB925D84"/>
    <w:styleLink w:val="WWNum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 w15:restartNumberingAfterBreak="0">
    <w:nsid w:val="6D4B1F65"/>
    <w:multiLevelType w:val="hybridMultilevel"/>
    <w:tmpl w:val="3A0AF2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182E4E"/>
    <w:multiLevelType w:val="hybridMultilevel"/>
    <w:tmpl w:val="2564AFC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FB9514D"/>
    <w:multiLevelType w:val="hybridMultilevel"/>
    <w:tmpl w:val="8E107266"/>
    <w:lvl w:ilvl="0" w:tplc="BB36BFBC">
      <w:start w:val="1"/>
      <w:numFmt w:val="bullet"/>
      <w:lvlRestart w:val="0"/>
      <w:lvlText w:val=""/>
      <w:lvlJc w:val="left"/>
      <w:pPr>
        <w:tabs>
          <w:tab w:val="num" w:pos="720"/>
        </w:tabs>
        <w:ind w:left="720" w:hanging="432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728"/>
        </w:tabs>
        <w:ind w:left="1728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448"/>
        </w:tabs>
        <w:ind w:left="2448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3168"/>
        </w:tabs>
        <w:ind w:left="3168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888"/>
        </w:tabs>
        <w:ind w:left="3888" w:hanging="360"/>
      </w:pPr>
      <w:rPr>
        <w:rFonts w:ascii="Courier New" w:hAnsi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608"/>
        </w:tabs>
        <w:ind w:left="4608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328"/>
        </w:tabs>
        <w:ind w:left="5328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6048"/>
        </w:tabs>
        <w:ind w:left="6048" w:hanging="360"/>
      </w:pPr>
      <w:rPr>
        <w:rFonts w:ascii="Courier New" w:hAnsi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768"/>
        </w:tabs>
        <w:ind w:left="6768" w:hanging="360"/>
      </w:pPr>
      <w:rPr>
        <w:rFonts w:ascii="Wingdings" w:hAnsi="Wingdings" w:hint="default"/>
      </w:rPr>
    </w:lvl>
  </w:abstractNum>
  <w:abstractNum w:abstractNumId="29" w15:restartNumberingAfterBreak="0">
    <w:nsid w:val="751D357C"/>
    <w:multiLevelType w:val="hybridMultilevel"/>
    <w:tmpl w:val="110682A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321466"/>
    <w:multiLevelType w:val="multilevel"/>
    <w:tmpl w:val="86501646"/>
    <w:styleLink w:val="WWNum9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1" w15:restartNumberingAfterBreak="0">
    <w:nsid w:val="7B4E2ED9"/>
    <w:multiLevelType w:val="multilevel"/>
    <w:tmpl w:val="E572F532"/>
    <w:styleLink w:val="WWNum10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abstractNum w:abstractNumId="32" w15:restartNumberingAfterBreak="0">
    <w:nsid w:val="7EBE1AFE"/>
    <w:multiLevelType w:val="multilevel"/>
    <w:tmpl w:val="4BC410A6"/>
    <w:styleLink w:val="WWNum5"/>
    <w:lvl w:ilvl="0">
      <w:start w:val="1"/>
      <w:numFmt w:val="decimal"/>
      <w:lvlText w:val="%1.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1.%2.%3."/>
      <w:lvlJc w:val="right"/>
      <w:pPr>
        <w:ind w:left="2880" w:hanging="180"/>
      </w:pPr>
    </w:lvl>
    <w:lvl w:ilvl="3">
      <w:start w:val="1"/>
      <w:numFmt w:val="decimal"/>
      <w:lvlText w:val="%1.%2.%3.%4."/>
      <w:lvlJc w:val="left"/>
      <w:pPr>
        <w:ind w:left="3600" w:hanging="360"/>
      </w:pPr>
    </w:lvl>
    <w:lvl w:ilvl="4">
      <w:start w:val="1"/>
      <w:numFmt w:val="lowerLetter"/>
      <w:lvlText w:val="%1.%2.%3.%4.%5."/>
      <w:lvlJc w:val="left"/>
      <w:pPr>
        <w:ind w:left="4320" w:hanging="360"/>
      </w:pPr>
    </w:lvl>
    <w:lvl w:ilvl="5">
      <w:start w:val="1"/>
      <w:numFmt w:val="lowerRoman"/>
      <w:lvlText w:val="%1.%2.%3.%4.%5.%6."/>
      <w:lvlJc w:val="right"/>
      <w:pPr>
        <w:ind w:left="5040" w:hanging="180"/>
      </w:pPr>
    </w:lvl>
    <w:lvl w:ilvl="6">
      <w:start w:val="1"/>
      <w:numFmt w:val="decimal"/>
      <w:lvlText w:val="%1.%2.%3.%4.%5.%6.%7."/>
      <w:lvlJc w:val="left"/>
      <w:pPr>
        <w:ind w:left="5760" w:hanging="360"/>
      </w:pPr>
    </w:lvl>
    <w:lvl w:ilvl="7">
      <w:start w:val="1"/>
      <w:numFmt w:val="lowerLetter"/>
      <w:lvlText w:val="%1.%2.%3.%4.%5.%6.%7.%8."/>
      <w:lvlJc w:val="left"/>
      <w:pPr>
        <w:ind w:left="6480" w:hanging="360"/>
      </w:pPr>
    </w:lvl>
    <w:lvl w:ilvl="8">
      <w:start w:val="1"/>
      <w:numFmt w:val="lowerRoman"/>
      <w:lvlText w:val="%1.%2.%3.%4.%5.%6.%7.%8.%9."/>
      <w:lvlJc w:val="right"/>
      <w:pPr>
        <w:ind w:left="7200" w:hanging="180"/>
      </w:pPr>
    </w:lvl>
  </w:abstractNum>
  <w:num w:numId="1" w16cid:durableId="1536649302">
    <w:abstractNumId w:val="11"/>
  </w:num>
  <w:num w:numId="2" w16cid:durableId="34157599">
    <w:abstractNumId w:val="28"/>
  </w:num>
  <w:num w:numId="3" w16cid:durableId="1239486259">
    <w:abstractNumId w:val="7"/>
  </w:num>
  <w:num w:numId="4" w16cid:durableId="1532456587">
    <w:abstractNumId w:val="15"/>
  </w:num>
  <w:num w:numId="5" w16cid:durableId="732120858">
    <w:abstractNumId w:val="21"/>
  </w:num>
  <w:num w:numId="6" w16cid:durableId="1923951356">
    <w:abstractNumId w:val="25"/>
  </w:num>
  <w:num w:numId="7" w16cid:durableId="827785613">
    <w:abstractNumId w:val="1"/>
  </w:num>
  <w:num w:numId="8" w16cid:durableId="444469180">
    <w:abstractNumId w:val="32"/>
  </w:num>
  <w:num w:numId="9" w16cid:durableId="1700664697">
    <w:abstractNumId w:val="2"/>
  </w:num>
  <w:num w:numId="10" w16cid:durableId="1887372595">
    <w:abstractNumId w:val="9"/>
  </w:num>
  <w:num w:numId="11" w16cid:durableId="665480234">
    <w:abstractNumId w:val="30"/>
  </w:num>
  <w:num w:numId="12" w16cid:durableId="1209413653">
    <w:abstractNumId w:val="31"/>
  </w:num>
  <w:num w:numId="13" w16cid:durableId="1316030614">
    <w:abstractNumId w:val="3"/>
  </w:num>
  <w:num w:numId="14" w16cid:durableId="157043374">
    <w:abstractNumId w:val="24"/>
  </w:num>
  <w:num w:numId="15" w16cid:durableId="664089151">
    <w:abstractNumId w:val="19"/>
  </w:num>
  <w:num w:numId="16" w16cid:durableId="1363746790">
    <w:abstractNumId w:val="18"/>
  </w:num>
  <w:num w:numId="17" w16cid:durableId="1613318368">
    <w:abstractNumId w:val="10"/>
  </w:num>
  <w:num w:numId="18" w16cid:durableId="2064408357">
    <w:abstractNumId w:val="17"/>
  </w:num>
  <w:num w:numId="19" w16cid:durableId="1371614829">
    <w:abstractNumId w:val="22"/>
  </w:num>
  <w:num w:numId="20" w16cid:durableId="910887916">
    <w:abstractNumId w:val="14"/>
  </w:num>
  <w:num w:numId="21" w16cid:durableId="524170777">
    <w:abstractNumId w:val="8"/>
  </w:num>
  <w:num w:numId="22" w16cid:durableId="174154717">
    <w:abstractNumId w:val="13"/>
  </w:num>
  <w:num w:numId="23" w16cid:durableId="1877963588">
    <w:abstractNumId w:val="26"/>
  </w:num>
  <w:num w:numId="24" w16cid:durableId="1328821381">
    <w:abstractNumId w:val="16"/>
  </w:num>
  <w:num w:numId="25" w16cid:durableId="70201236">
    <w:abstractNumId w:val="0"/>
  </w:num>
  <w:num w:numId="26" w16cid:durableId="187064730">
    <w:abstractNumId w:val="12"/>
  </w:num>
  <w:num w:numId="27" w16cid:durableId="709576729">
    <w:abstractNumId w:val="4"/>
  </w:num>
  <w:num w:numId="28" w16cid:durableId="681853821">
    <w:abstractNumId w:val="6"/>
  </w:num>
  <w:num w:numId="29" w16cid:durableId="1114983234">
    <w:abstractNumId w:val="27"/>
  </w:num>
  <w:num w:numId="30" w16cid:durableId="1978099747">
    <w:abstractNumId w:val="5"/>
  </w:num>
  <w:num w:numId="31" w16cid:durableId="1707869451">
    <w:abstractNumId w:val="29"/>
  </w:num>
  <w:num w:numId="32" w16cid:durableId="578902730">
    <w:abstractNumId w:val="23"/>
  </w:num>
  <w:num w:numId="33" w16cid:durableId="1265108940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531"/>
    <w:rsid w:val="0000599D"/>
    <w:rsid w:val="002D1906"/>
    <w:rsid w:val="00301412"/>
    <w:rsid w:val="00A97531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4E5E68"/>
  <w15:chartTrackingRefBased/>
  <w15:docId w15:val="{33C04FB5-61A4-4999-AF58-4AB452EDE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iPriority="0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7531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styleId="Ttulo1">
    <w:name w:val="heading 1"/>
    <w:basedOn w:val="Normal"/>
    <w:next w:val="Normal"/>
    <w:link w:val="Ttulo1Car"/>
    <w:qFormat/>
    <w:rsid w:val="00A975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nhideWhenUsed/>
    <w:qFormat/>
    <w:rsid w:val="00A975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nhideWhenUsed/>
    <w:qFormat/>
    <w:rsid w:val="00A975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nhideWhenUsed/>
    <w:qFormat/>
    <w:rsid w:val="00A975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nhideWhenUsed/>
    <w:qFormat/>
    <w:rsid w:val="00A975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nhideWhenUsed/>
    <w:qFormat/>
    <w:rsid w:val="00A9753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nhideWhenUsed/>
    <w:qFormat/>
    <w:rsid w:val="00A9753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nhideWhenUsed/>
    <w:qFormat/>
    <w:rsid w:val="00A9753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nhideWhenUsed/>
    <w:qFormat/>
    <w:rsid w:val="00A9753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A975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rsid w:val="00A975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rsid w:val="00A975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rsid w:val="00A97531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rsid w:val="00A97531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rsid w:val="00A97531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rsid w:val="00A97531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rsid w:val="00A97531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rsid w:val="00A97531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qFormat/>
    <w:rsid w:val="00A9753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rsid w:val="00A975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qFormat/>
    <w:rsid w:val="00A975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rsid w:val="00A975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975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97531"/>
    <w:rPr>
      <w:i/>
      <w:iCs/>
      <w:color w:val="404040" w:themeColor="text1" w:themeTint="BF"/>
    </w:rPr>
  </w:style>
  <w:style w:type="paragraph" w:styleId="Prrafodelista">
    <w:name w:val="List Paragraph"/>
    <w:basedOn w:val="Normal"/>
    <w:qFormat/>
    <w:rsid w:val="00A97531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97531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975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97531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97531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97531"/>
    <w:pPr>
      <w:spacing w:after="101" w:line="216" w:lineRule="exact"/>
      <w:ind w:firstLine="288"/>
      <w:jc w:val="both"/>
    </w:pPr>
    <w:rPr>
      <w:rFonts w:ascii="Arial" w:hAnsi="Arial" w:cs="Arial"/>
      <w:sz w:val="18"/>
      <w:szCs w:val="20"/>
    </w:rPr>
  </w:style>
  <w:style w:type="paragraph" w:customStyle="1" w:styleId="CABEZA">
    <w:name w:val="CABEZA"/>
    <w:basedOn w:val="Normal"/>
    <w:rsid w:val="00A97531"/>
    <w:pPr>
      <w:jc w:val="center"/>
    </w:pPr>
    <w:rPr>
      <w:rFonts w:eastAsia="Calibri" w:cs="Arial"/>
      <w:b/>
      <w:sz w:val="28"/>
      <w:szCs w:val="28"/>
      <w:lang w:val="es-ES_tradnl" w:eastAsia="es-MX"/>
    </w:rPr>
  </w:style>
  <w:style w:type="paragraph" w:customStyle="1" w:styleId="ROMANOS">
    <w:name w:val="ROMANOS"/>
    <w:basedOn w:val="Normal"/>
    <w:link w:val="ROMANOSCar"/>
    <w:qFormat/>
    <w:rsid w:val="00A97531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hAnsi="Arial" w:cs="Arial"/>
      <w:sz w:val="18"/>
      <w:szCs w:val="18"/>
    </w:rPr>
  </w:style>
  <w:style w:type="paragraph" w:customStyle="1" w:styleId="INCISO">
    <w:name w:val="INCISO"/>
    <w:basedOn w:val="Normal"/>
    <w:rsid w:val="00A97531"/>
    <w:pPr>
      <w:spacing w:after="101" w:line="216" w:lineRule="exact"/>
      <w:ind w:left="1080" w:hanging="360"/>
      <w:jc w:val="both"/>
    </w:pPr>
    <w:rPr>
      <w:rFonts w:ascii="Arial" w:hAnsi="Arial" w:cs="Arial"/>
      <w:sz w:val="18"/>
      <w:szCs w:val="18"/>
    </w:rPr>
  </w:style>
  <w:style w:type="paragraph" w:customStyle="1" w:styleId="Fechas">
    <w:name w:val="Fechas"/>
    <w:basedOn w:val="Texto"/>
    <w:autoRedefine/>
    <w:rsid w:val="00A97531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ANOTACION">
    <w:name w:val="ANOTACION"/>
    <w:basedOn w:val="Normal"/>
    <w:link w:val="ANOTACIONCar"/>
    <w:qFormat/>
    <w:rsid w:val="00A97531"/>
    <w:pPr>
      <w:spacing w:before="101" w:after="101" w:line="216" w:lineRule="atLeast"/>
      <w:jc w:val="center"/>
    </w:pPr>
    <w:rPr>
      <w:b/>
      <w:sz w:val="18"/>
      <w:szCs w:val="20"/>
      <w:lang w:val="es-ES_tradnl"/>
    </w:rPr>
  </w:style>
  <w:style w:type="paragraph" w:customStyle="1" w:styleId="SUBIN">
    <w:name w:val="SUBIN"/>
    <w:basedOn w:val="Texto"/>
    <w:rsid w:val="00A97531"/>
    <w:pPr>
      <w:ind w:left="1987" w:hanging="720"/>
    </w:pPr>
    <w:rPr>
      <w:lang w:val="es-MX"/>
    </w:rPr>
  </w:style>
  <w:style w:type="paragraph" w:customStyle="1" w:styleId="Titulo1">
    <w:name w:val="Titulo 1"/>
    <w:basedOn w:val="Texto"/>
    <w:link w:val="Titulo1Car"/>
    <w:rsid w:val="00A97531"/>
    <w:pPr>
      <w:pBdr>
        <w:bottom w:val="single" w:sz="12" w:space="1" w:color="auto"/>
      </w:pBdr>
      <w:spacing w:before="120" w:after="0" w:line="240" w:lineRule="auto"/>
      <w:ind w:firstLine="0"/>
      <w:outlineLvl w:val="0"/>
    </w:pPr>
    <w:rPr>
      <w:rFonts w:ascii="Times New Roman" w:hAnsi="Times New Roman"/>
      <w:b/>
      <w:szCs w:val="18"/>
      <w:lang w:val="es-MX" w:eastAsia="es-MX"/>
    </w:rPr>
  </w:style>
  <w:style w:type="paragraph" w:customStyle="1" w:styleId="Titulo2">
    <w:name w:val="Titulo 2"/>
    <w:basedOn w:val="Texto"/>
    <w:rsid w:val="00A97531"/>
    <w:pPr>
      <w:pBdr>
        <w:top w:val="double" w:sz="6" w:space="1" w:color="auto"/>
      </w:pBdr>
      <w:spacing w:line="240" w:lineRule="auto"/>
      <w:ind w:firstLine="0"/>
      <w:outlineLvl w:val="1"/>
    </w:pPr>
    <w:rPr>
      <w:lang w:val="es-MX"/>
    </w:rPr>
  </w:style>
  <w:style w:type="paragraph" w:customStyle="1" w:styleId="tt">
    <w:name w:val="tt"/>
    <w:basedOn w:val="Texto"/>
    <w:rsid w:val="00A97531"/>
    <w:pPr>
      <w:tabs>
        <w:tab w:val="left" w:pos="1320"/>
        <w:tab w:val="left" w:pos="1629"/>
      </w:tabs>
      <w:ind w:left="1647" w:hanging="1440"/>
    </w:pPr>
    <w:rPr>
      <w:lang w:val="es-ES_tradnl"/>
    </w:rPr>
  </w:style>
  <w:style w:type="paragraph" w:customStyle="1" w:styleId="sum">
    <w:name w:val="sum"/>
    <w:basedOn w:val="Texto"/>
    <w:rsid w:val="00A97531"/>
    <w:pPr>
      <w:tabs>
        <w:tab w:val="right" w:leader="dot" w:pos="8100"/>
        <w:tab w:val="right" w:pos="8640"/>
      </w:tabs>
      <w:spacing w:after="0" w:line="266" w:lineRule="exact"/>
      <w:ind w:left="274" w:right="749" w:firstLine="0"/>
    </w:pPr>
    <w:rPr>
      <w:rFonts w:ascii="Times New Roman" w:hAnsi="Times New Roman"/>
      <w:b/>
      <w:sz w:val="20"/>
      <w:u w:val="single"/>
      <w:lang w:val="es-ES_tradnl"/>
    </w:rPr>
  </w:style>
  <w:style w:type="paragraph" w:styleId="Encabezado">
    <w:name w:val="header"/>
    <w:aliases w:val="encabezado,Car Car Car Car,Car Car, Car Car Car Car, Car Car,encabezado Car Car Car Car,encabezado Car Car"/>
    <w:basedOn w:val="Normal"/>
    <w:link w:val="EncabezadoCar"/>
    <w:rsid w:val="00A97531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aliases w:val="encabezado Car,Car Car Car Car Car,Car Car Car, Car Car Car Car Car, Car Car Car,encabezado Car Car Car Car Car,encabezado Car Car Car"/>
    <w:basedOn w:val="Fuentedeprrafopredeter"/>
    <w:link w:val="Encabezado"/>
    <w:rsid w:val="00A9753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paragraph" w:customStyle="1" w:styleId="EstilotextoPrimeralnea0">
    <w:name w:val="Estilo texto + Primera línea:  0&quot;"/>
    <w:basedOn w:val="Normal"/>
    <w:rsid w:val="00A97531"/>
    <w:pPr>
      <w:spacing w:after="101" w:line="216" w:lineRule="exact"/>
      <w:jc w:val="both"/>
    </w:pPr>
    <w:rPr>
      <w:rFonts w:ascii="Arial" w:hAnsi="Arial"/>
      <w:sz w:val="18"/>
      <w:szCs w:val="20"/>
      <w:lang w:val="es-MX" w:eastAsia="es-MX"/>
    </w:rPr>
  </w:style>
  <w:style w:type="character" w:customStyle="1" w:styleId="TextoCar">
    <w:name w:val="Texto Car"/>
    <w:link w:val="Texto"/>
    <w:locked/>
    <w:rsid w:val="00A97531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ROMANOSCar">
    <w:name w:val="ROMANOS Car"/>
    <w:link w:val="ROMANOS"/>
    <w:locked/>
    <w:rsid w:val="00A97531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character" w:customStyle="1" w:styleId="ANOTACIONCar">
    <w:name w:val="ANOTACION Car"/>
    <w:link w:val="ANOTACION"/>
    <w:locked/>
    <w:rsid w:val="00A97531"/>
    <w:rPr>
      <w:rFonts w:ascii="Times New Roman" w:eastAsia="Times New Roman" w:hAnsi="Times New Roman" w:cs="Times New Roman"/>
      <w:b/>
      <w:kern w:val="0"/>
      <w:sz w:val="18"/>
      <w:szCs w:val="20"/>
      <w:lang w:val="es-ES_tradnl" w:eastAsia="es-ES"/>
      <w14:ligatures w14:val="none"/>
    </w:rPr>
  </w:style>
  <w:style w:type="paragraph" w:styleId="Piedepgina">
    <w:name w:val="footer"/>
    <w:aliases w:val="pie de página"/>
    <w:basedOn w:val="Normal"/>
    <w:link w:val="PiedepginaCar"/>
    <w:uiPriority w:val="99"/>
    <w:rsid w:val="00A97531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aliases w:val="pie de página Car"/>
    <w:basedOn w:val="Fuentedeprrafopredeter"/>
    <w:link w:val="Piedepgina"/>
    <w:uiPriority w:val="99"/>
    <w:rsid w:val="00A97531"/>
    <w:rPr>
      <w:rFonts w:ascii="Times New Roman" w:eastAsia="Times New Roman" w:hAnsi="Times New Roman" w:cs="Times New Roman"/>
      <w:kern w:val="0"/>
      <w:sz w:val="24"/>
      <w:szCs w:val="24"/>
      <w:lang w:val="es-ES" w:eastAsia="es-ES"/>
      <w14:ligatures w14:val="none"/>
    </w:rPr>
  </w:style>
  <w:style w:type="character" w:styleId="Nmerodepgina">
    <w:name w:val="page number"/>
    <w:basedOn w:val="Fuentedeprrafopredeter"/>
    <w:rsid w:val="00A97531"/>
  </w:style>
  <w:style w:type="paragraph" w:customStyle="1" w:styleId="texto0">
    <w:name w:val="texto"/>
    <w:basedOn w:val="Normal"/>
    <w:rsid w:val="00A97531"/>
    <w:pPr>
      <w:snapToGrid w:val="0"/>
      <w:spacing w:after="101" w:line="216" w:lineRule="exact"/>
      <w:ind w:firstLine="288"/>
      <w:jc w:val="both"/>
    </w:pPr>
    <w:rPr>
      <w:rFonts w:ascii="Arial" w:hAnsi="Arial" w:cs="Arial"/>
      <w:sz w:val="18"/>
      <w:szCs w:val="18"/>
      <w:lang w:val="es-MX"/>
    </w:rPr>
  </w:style>
  <w:style w:type="paragraph" w:styleId="Textocomentario">
    <w:name w:val="annotation text"/>
    <w:basedOn w:val="Normal"/>
    <w:link w:val="TextocomentarioCar"/>
    <w:rsid w:val="00A97531"/>
    <w:rPr>
      <w:rFonts w:ascii="AdAbe Caslon Pro" w:hAnsi="AdAbe Caslon Pro" w:cs="AdAbe Caslon Pro"/>
      <w:sz w:val="22"/>
      <w:szCs w:val="20"/>
      <w:lang w:val="es-ES_tradnl" w:eastAsia="es-MX"/>
    </w:rPr>
  </w:style>
  <w:style w:type="character" w:customStyle="1" w:styleId="TextocomentarioCar">
    <w:name w:val="Texto comentario Car"/>
    <w:basedOn w:val="Fuentedeprrafopredeter"/>
    <w:link w:val="Textocomentario"/>
    <w:rsid w:val="00A97531"/>
    <w:rPr>
      <w:rFonts w:ascii="AdAbe Caslon Pro" w:eastAsia="Times New Roman" w:hAnsi="AdAbe Caslon Pro" w:cs="AdAbe Caslon Pro"/>
      <w:kern w:val="0"/>
      <w:szCs w:val="20"/>
      <w:lang w:val="es-ES_tradnl" w:eastAsia="es-MX"/>
      <w14:ligatures w14:val="none"/>
    </w:rPr>
  </w:style>
  <w:style w:type="paragraph" w:styleId="TDC8">
    <w:name w:val="toc 8"/>
    <w:basedOn w:val="Normal"/>
    <w:next w:val="Normal"/>
    <w:rsid w:val="00A97531"/>
    <w:pPr>
      <w:ind w:left="1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7">
    <w:name w:val="toc 7"/>
    <w:basedOn w:val="Normal"/>
    <w:next w:val="Normal"/>
    <w:rsid w:val="00A97531"/>
    <w:pPr>
      <w:ind w:left="1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6">
    <w:name w:val="toc 6"/>
    <w:basedOn w:val="Normal"/>
    <w:next w:val="Normal"/>
    <w:rsid w:val="00A97531"/>
    <w:pPr>
      <w:ind w:left="10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5">
    <w:name w:val="toc 5"/>
    <w:basedOn w:val="Normal"/>
    <w:next w:val="Normal"/>
    <w:rsid w:val="00A97531"/>
    <w:pPr>
      <w:ind w:left="8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4">
    <w:name w:val="toc 4"/>
    <w:basedOn w:val="Normal"/>
    <w:next w:val="Normal"/>
    <w:rsid w:val="00A97531"/>
    <w:pPr>
      <w:ind w:left="6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3">
    <w:name w:val="toc 3"/>
    <w:basedOn w:val="Normal"/>
    <w:next w:val="Normal"/>
    <w:rsid w:val="00A97531"/>
    <w:pPr>
      <w:ind w:left="4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2">
    <w:name w:val="toc 2"/>
    <w:basedOn w:val="Normal"/>
    <w:next w:val="Normal"/>
    <w:rsid w:val="00A97531"/>
    <w:pPr>
      <w:ind w:left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TDC1">
    <w:name w:val="toc 1"/>
    <w:basedOn w:val="Normal"/>
    <w:next w:val="Normal"/>
    <w:rsid w:val="00A97531"/>
    <w:rPr>
      <w:rFonts w:ascii="TiAes New Roman" w:hAnsi="TiAes New Roman" w:cs="TiAes New Roman"/>
      <w:sz w:val="20"/>
      <w:szCs w:val="20"/>
      <w:lang w:eastAsia="es-MX"/>
    </w:rPr>
  </w:style>
  <w:style w:type="paragraph" w:styleId="ndice7">
    <w:name w:val="index 7"/>
    <w:basedOn w:val="Normal"/>
    <w:next w:val="Normal"/>
    <w:rsid w:val="00A97531"/>
    <w:pPr>
      <w:ind w:left="1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6">
    <w:name w:val="index 6"/>
    <w:basedOn w:val="Normal"/>
    <w:next w:val="Normal"/>
    <w:rsid w:val="00A97531"/>
    <w:pPr>
      <w:ind w:left="1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5">
    <w:name w:val="index 5"/>
    <w:basedOn w:val="Normal"/>
    <w:next w:val="Normal"/>
    <w:rsid w:val="00A97531"/>
    <w:pPr>
      <w:ind w:left="10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4">
    <w:name w:val="index 4"/>
    <w:basedOn w:val="Normal"/>
    <w:next w:val="Normal"/>
    <w:rsid w:val="00A97531"/>
    <w:pPr>
      <w:ind w:left="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3">
    <w:name w:val="index 3"/>
    <w:basedOn w:val="Normal"/>
    <w:next w:val="Normal"/>
    <w:rsid w:val="00A97531"/>
    <w:pPr>
      <w:ind w:left="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2">
    <w:name w:val="index 2"/>
    <w:basedOn w:val="Normal"/>
    <w:next w:val="Normal"/>
    <w:rsid w:val="00A97531"/>
    <w:pPr>
      <w:ind w:left="4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styleId="ndice1">
    <w:name w:val="index 1"/>
    <w:basedOn w:val="Normal"/>
    <w:next w:val="Normal"/>
    <w:rsid w:val="00A97531"/>
    <w:pPr>
      <w:ind w:left="220" w:hanging="220"/>
    </w:pPr>
    <w:rPr>
      <w:rFonts w:ascii="ArAal" w:hAnsi="ArAal" w:cs="ArAal"/>
      <w:sz w:val="22"/>
      <w:szCs w:val="20"/>
      <w:lang w:val="es-MX" w:eastAsia="es-MX"/>
    </w:rPr>
  </w:style>
  <w:style w:type="paragraph" w:styleId="Ttulodendice">
    <w:name w:val="index heading"/>
    <w:basedOn w:val="Normal"/>
    <w:next w:val="ndice1"/>
    <w:rsid w:val="00A97531"/>
    <w:rPr>
      <w:rFonts w:ascii="ArAal" w:hAnsi="ArAal" w:cs="ArAal"/>
      <w:b/>
      <w:sz w:val="20"/>
      <w:szCs w:val="20"/>
      <w:lang w:eastAsia="es-MX"/>
    </w:rPr>
  </w:style>
  <w:style w:type="paragraph" w:styleId="Textonotapie">
    <w:name w:val="footnote text"/>
    <w:basedOn w:val="Normal"/>
    <w:link w:val="TextonotapieCar"/>
    <w:rsid w:val="00A97531"/>
    <w:rPr>
      <w:rFonts w:ascii="TiAes New Roman" w:hAnsi="TiAes New Roman" w:cs="TiAes New Roman"/>
      <w:sz w:val="22"/>
      <w:szCs w:val="20"/>
      <w:lang w:val="es-MX" w:eastAsia="es-MX"/>
    </w:rPr>
  </w:style>
  <w:style w:type="character" w:customStyle="1" w:styleId="TextonotapieCar">
    <w:name w:val="Texto nota pie Car"/>
    <w:basedOn w:val="Fuentedeprrafopredeter"/>
    <w:link w:val="Textonotapie"/>
    <w:rsid w:val="00A97531"/>
    <w:rPr>
      <w:rFonts w:ascii="TiAes New Roman" w:eastAsia="Times New Roman" w:hAnsi="TiAes New Roman" w:cs="TiAes New Roman"/>
      <w:kern w:val="0"/>
      <w:szCs w:val="20"/>
      <w:lang w:eastAsia="es-MX"/>
      <w14:ligatures w14:val="none"/>
    </w:rPr>
  </w:style>
  <w:style w:type="paragraph" w:styleId="Sangranormal">
    <w:name w:val="Normal Indent"/>
    <w:basedOn w:val="Normal"/>
    <w:rsid w:val="00A97531"/>
    <w:pPr>
      <w:spacing w:after="72" w:line="187" w:lineRule="atLeast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EstilotextoPrimeral">
    <w:name w:val="Estilo texto + Primera l"/>
    <w:basedOn w:val="Normal"/>
    <w:rsid w:val="00A97531"/>
    <w:pPr>
      <w:spacing w:after="101" w:line="216" w:lineRule="exact"/>
      <w:jc w:val="both"/>
    </w:pPr>
    <w:rPr>
      <w:rFonts w:ascii="ArAal" w:hAnsi="ArAal" w:cs="ArAal"/>
      <w:sz w:val="18"/>
      <w:szCs w:val="20"/>
      <w:lang w:val="es-MX" w:eastAsia="es-MX"/>
    </w:rPr>
  </w:style>
  <w:style w:type="paragraph" w:styleId="NormalWeb">
    <w:name w:val="Normal (Web)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extodenotaalfinal">
    <w:name w:val="texto de nota al final"/>
    <w:basedOn w:val="Normal"/>
    <w:rsid w:val="00A97531"/>
    <w:rPr>
      <w:rFonts w:ascii="CaAibri" w:hAnsi="CaAibri" w:cs="CaAibri"/>
      <w:sz w:val="22"/>
      <w:szCs w:val="20"/>
      <w:lang w:val="es-MX" w:eastAsia="es-MX"/>
    </w:rPr>
  </w:style>
  <w:style w:type="paragraph" w:styleId="Textomacro">
    <w:name w:val="macro"/>
    <w:link w:val="TextomacroCar"/>
    <w:rsid w:val="00A9753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CoArier New" w:eastAsia="Times New Roman" w:hAnsi="CoArier New" w:cs="CoArier New"/>
      <w:kern w:val="0"/>
      <w:szCs w:val="20"/>
      <w:lang w:val="es-ES" w:eastAsia="es-MX"/>
      <w14:ligatures w14:val="none"/>
    </w:rPr>
  </w:style>
  <w:style w:type="character" w:customStyle="1" w:styleId="TextomacroCar">
    <w:name w:val="Texto macro Car"/>
    <w:basedOn w:val="Fuentedeprrafopredeter"/>
    <w:link w:val="Textomacro"/>
    <w:rsid w:val="00A97531"/>
    <w:rPr>
      <w:rFonts w:ascii="CoArier New" w:eastAsia="Times New Roman" w:hAnsi="CoArier New" w:cs="CoArier New"/>
      <w:kern w:val="0"/>
      <w:szCs w:val="20"/>
      <w:lang w:val="es-ES" w:eastAsia="es-MX"/>
      <w14:ligatures w14:val="none"/>
    </w:rPr>
  </w:style>
  <w:style w:type="paragraph" w:styleId="Lista4">
    <w:name w:val="List 4"/>
    <w:basedOn w:val="Normal"/>
    <w:rsid w:val="00A97531"/>
    <w:pPr>
      <w:ind w:left="283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Lista5">
    <w:name w:val="List 5"/>
    <w:basedOn w:val="Normal"/>
    <w:rsid w:val="00A97531"/>
    <w:pPr>
      <w:spacing w:after="200" w:line="276" w:lineRule="atLeast"/>
      <w:ind w:left="849" w:hanging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Listadevietas2">
    <w:name w:val="Lista de viñetas 2"/>
    <w:basedOn w:val="Normal"/>
    <w:rsid w:val="00A97531"/>
    <w:pPr>
      <w:spacing w:after="200" w:line="276" w:lineRule="atLeast"/>
      <w:ind w:left="1132" w:hanging="283"/>
    </w:pPr>
    <w:rPr>
      <w:rFonts w:ascii="CaAibri" w:hAnsi="CaAibri" w:cs="CaAibri"/>
      <w:sz w:val="22"/>
      <w:szCs w:val="20"/>
      <w:lang w:val="es-MX" w:eastAsia="es-MX"/>
    </w:rPr>
  </w:style>
  <w:style w:type="paragraph" w:styleId="Cierre">
    <w:name w:val="Closing"/>
    <w:basedOn w:val="Normal"/>
    <w:link w:val="CierreCar"/>
    <w:rsid w:val="00A97531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CierreCar">
    <w:name w:val="Cierre Car"/>
    <w:basedOn w:val="Fuentedeprrafopredeter"/>
    <w:link w:val="Cierre"/>
    <w:rsid w:val="00A97531"/>
    <w:rPr>
      <w:rFonts w:ascii="TiAes New Roman" w:eastAsia="Times New Roman" w:hAnsi="TiAes New Roman" w:cs="TiAes New Roman"/>
      <w:kern w:val="0"/>
      <w:szCs w:val="20"/>
      <w:lang w:val="es-ES" w:eastAsia="es-MX"/>
      <w14:ligatures w14:val="none"/>
    </w:rPr>
  </w:style>
  <w:style w:type="paragraph" w:styleId="Firma">
    <w:name w:val="Signature"/>
    <w:basedOn w:val="Normal"/>
    <w:link w:val="FirmaCar"/>
    <w:rsid w:val="00A97531"/>
    <w:pPr>
      <w:ind w:left="4252"/>
    </w:pPr>
    <w:rPr>
      <w:rFonts w:ascii="TiAes New Roman" w:hAnsi="TiAes New Roman" w:cs="TiAes New Roman"/>
      <w:sz w:val="22"/>
      <w:szCs w:val="20"/>
      <w:lang w:eastAsia="es-MX"/>
    </w:rPr>
  </w:style>
  <w:style w:type="character" w:customStyle="1" w:styleId="FirmaCar">
    <w:name w:val="Firma Car"/>
    <w:basedOn w:val="Fuentedeprrafopredeter"/>
    <w:link w:val="Firma"/>
    <w:rsid w:val="00A97531"/>
    <w:rPr>
      <w:rFonts w:ascii="TiAes New Roman" w:eastAsia="Times New Roman" w:hAnsi="TiAes New Roman" w:cs="TiAes New Roman"/>
      <w:kern w:val="0"/>
      <w:szCs w:val="20"/>
      <w:lang w:val="es-ES" w:eastAsia="es-MX"/>
      <w14:ligatures w14:val="none"/>
    </w:rPr>
  </w:style>
  <w:style w:type="paragraph" w:customStyle="1" w:styleId="Textonormal">
    <w:name w:val="Texto normal"/>
    <w:basedOn w:val="Normal"/>
    <w:rsid w:val="00A97531"/>
    <w:pPr>
      <w:ind w:left="1579"/>
      <w:jc w:val="both"/>
    </w:pPr>
    <w:rPr>
      <w:rFonts w:ascii="ArAal MT" w:hAnsi="ArAal MT" w:cs="ArAal MT"/>
      <w:sz w:val="18"/>
      <w:szCs w:val="20"/>
      <w:lang w:eastAsia="es-MX"/>
    </w:rPr>
  </w:style>
  <w:style w:type="paragraph" w:customStyle="1" w:styleId="Textoindependiente21">
    <w:name w:val="Texto independiente 21"/>
    <w:basedOn w:val="Normal"/>
    <w:rsid w:val="00A97531"/>
    <w:pPr>
      <w:spacing w:after="120" w:line="276" w:lineRule="atLeast"/>
      <w:ind w:left="283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prim">
    <w:name w:val="Texto independiente prim"/>
    <w:basedOn w:val="Textonormal"/>
    <w:rsid w:val="00A97531"/>
    <w:pPr>
      <w:spacing w:after="200" w:line="276" w:lineRule="atLeast"/>
      <w:ind w:left="0" w:firstLine="360"/>
      <w:jc w:val="left"/>
    </w:pPr>
    <w:rPr>
      <w:rFonts w:ascii="CaAibri" w:hAnsi="CaAibri" w:cs="CaAibri"/>
      <w:sz w:val="22"/>
      <w:lang w:val="es-MX"/>
    </w:rPr>
  </w:style>
  <w:style w:type="paragraph" w:customStyle="1" w:styleId="Textoindependientep000">
    <w:name w:val="Texto independiente p000"/>
    <w:basedOn w:val="Textoindependiente21"/>
    <w:rsid w:val="00A97531"/>
    <w:pPr>
      <w:spacing w:after="200"/>
      <w:ind w:left="360" w:firstLine="360"/>
    </w:pPr>
  </w:style>
  <w:style w:type="paragraph" w:customStyle="1" w:styleId="Textosinformato1">
    <w:name w:val="Texto sin formato1"/>
    <w:basedOn w:val="Normal"/>
    <w:rsid w:val="00A97531"/>
    <w:rPr>
      <w:rFonts w:ascii="CoArier New" w:hAnsi="CoArier New" w:cs="CoArier New"/>
      <w:sz w:val="22"/>
      <w:szCs w:val="20"/>
      <w:lang w:eastAsia="es-MX"/>
    </w:rPr>
  </w:style>
  <w:style w:type="paragraph" w:customStyle="1" w:styleId="Asuntodelcomentario1">
    <w:name w:val="Asunto del comentario1"/>
    <w:basedOn w:val="Textocomentario"/>
    <w:next w:val="Textocomentario"/>
    <w:rsid w:val="00A97531"/>
    <w:pPr>
      <w:spacing w:after="200"/>
    </w:pPr>
    <w:rPr>
      <w:rFonts w:ascii="CaAibri" w:hAnsi="CaAibri" w:cs="CaAibri"/>
      <w:b/>
      <w:lang w:val="es-MX"/>
    </w:rPr>
  </w:style>
  <w:style w:type="paragraph" w:customStyle="1" w:styleId="msoacetate0">
    <w:name w:val="msoacetate"/>
    <w:basedOn w:val="Normal"/>
    <w:rsid w:val="00A97531"/>
    <w:rPr>
      <w:rFonts w:ascii="TaAoma" w:hAnsi="TaAoma" w:cs="TaAoma"/>
      <w:sz w:val="16"/>
      <w:szCs w:val="20"/>
      <w:lang w:val="es-MX" w:eastAsia="es-MX"/>
    </w:rPr>
  </w:style>
  <w:style w:type="paragraph" w:customStyle="1" w:styleId="msonospacing0">
    <w:name w:val="msonospacing"/>
    <w:rsid w:val="00A97531"/>
    <w:pPr>
      <w:spacing w:after="0" w:line="240" w:lineRule="auto"/>
    </w:pPr>
    <w:rPr>
      <w:rFonts w:ascii="AdAbe Caslon Pro" w:eastAsia="Times New Roman" w:hAnsi="AdAbe Caslon Pro" w:cs="AdAbe Caslon Pro"/>
      <w:kern w:val="0"/>
      <w:sz w:val="24"/>
      <w:szCs w:val="20"/>
      <w:lang w:val="es-ES_tradnl" w:eastAsia="es-MX"/>
      <w14:ligatures w14:val="none"/>
    </w:rPr>
  </w:style>
  <w:style w:type="paragraph" w:customStyle="1" w:styleId="msormpane0">
    <w:name w:val="msormpane"/>
    <w:rsid w:val="00A97531"/>
    <w:pPr>
      <w:spacing w:after="0" w:line="240" w:lineRule="auto"/>
    </w:pPr>
    <w:rPr>
      <w:rFonts w:ascii="CaAibri" w:eastAsia="Times New Roman" w:hAnsi="CaAibri" w:cs="CaAibri"/>
      <w:kern w:val="0"/>
      <w:szCs w:val="20"/>
      <w:lang w:val="es-ES" w:eastAsia="es-MX"/>
      <w14:ligatures w14:val="none"/>
    </w:rPr>
  </w:style>
  <w:style w:type="paragraph" w:customStyle="1" w:styleId="msolistparagraph0">
    <w:name w:val="msolistparagraph"/>
    <w:basedOn w:val="Normal"/>
    <w:rsid w:val="00A97531"/>
    <w:pPr>
      <w:ind w:left="720"/>
    </w:pPr>
    <w:rPr>
      <w:rFonts w:ascii="AdAbe Caslon Pro" w:hAnsi="AdAbe Caslon Pro" w:cs="AdAbe Caslon Pro"/>
      <w:szCs w:val="20"/>
      <w:lang w:val="es-ES_tradnl" w:eastAsia="es-MX"/>
    </w:rPr>
  </w:style>
  <w:style w:type="paragraph" w:customStyle="1" w:styleId="Textodeglobo1">
    <w:name w:val="Texto de globo1"/>
    <w:basedOn w:val="Normal"/>
    <w:rsid w:val="00A97531"/>
    <w:rPr>
      <w:rFonts w:ascii="LuAida Grande" w:hAnsi="LuAida Grande" w:cs="LuAida Grande"/>
      <w:sz w:val="18"/>
      <w:szCs w:val="20"/>
      <w:lang w:val="es-ES_tradnl" w:eastAsia="es-MX"/>
    </w:rPr>
  </w:style>
  <w:style w:type="paragraph" w:customStyle="1" w:styleId="Frotiregular">
    <w:name w:val="Frotiregular"/>
    <w:basedOn w:val="Encabezado"/>
    <w:rsid w:val="00A97531"/>
    <w:pPr>
      <w:tabs>
        <w:tab w:val="clear" w:pos="4419"/>
        <w:tab w:val="clear" w:pos="8838"/>
      </w:tabs>
    </w:pPr>
    <w:rPr>
      <w:rFonts w:ascii="R Arutiger Roman" w:hAnsi="R Arutiger Roman" w:cs="R Arutiger Roman"/>
      <w:szCs w:val="20"/>
      <w:lang w:eastAsia="es-MX"/>
    </w:rPr>
  </w:style>
  <w:style w:type="paragraph" w:customStyle="1" w:styleId="Textodebloque1">
    <w:name w:val="Texto de bloque1"/>
    <w:basedOn w:val="Normal"/>
    <w:rsid w:val="00A97531"/>
    <w:pPr>
      <w:ind w:left="-540" w:right="-702"/>
    </w:pPr>
    <w:rPr>
      <w:rFonts w:ascii="ArAal" w:hAnsi="ArAal" w:cs="ArAal"/>
      <w:sz w:val="22"/>
      <w:szCs w:val="20"/>
      <w:lang w:eastAsia="es-MX"/>
    </w:rPr>
  </w:style>
  <w:style w:type="paragraph" w:customStyle="1" w:styleId="Default">
    <w:name w:val="Default"/>
    <w:rsid w:val="00A97531"/>
    <w:pPr>
      <w:spacing w:after="0" w:line="240" w:lineRule="auto"/>
    </w:pPr>
    <w:rPr>
      <w:rFonts w:ascii="CoAstantia" w:eastAsia="Times New Roman" w:hAnsi="CoAstantia" w:cs="CoAstantia"/>
      <w:color w:val="000000"/>
      <w:kern w:val="0"/>
      <w:sz w:val="24"/>
      <w:szCs w:val="20"/>
      <w:lang w:eastAsia="es-MX"/>
      <w14:ligatures w14:val="none"/>
    </w:rPr>
  </w:style>
  <w:style w:type="paragraph" w:customStyle="1" w:styleId="wordsection1">
    <w:name w:val="wordsection1"/>
    <w:basedOn w:val="Normal"/>
    <w:rsid w:val="00A97531"/>
    <w:rPr>
      <w:rFonts w:ascii="TiAes New Roman" w:hAnsi="TiAes New Roman" w:cs="TiAes New Roman"/>
      <w:sz w:val="22"/>
      <w:szCs w:val="20"/>
      <w:lang w:val="es-MX" w:eastAsia="es-MX"/>
    </w:rPr>
  </w:style>
  <w:style w:type="paragraph" w:customStyle="1" w:styleId="msonormal0">
    <w:name w:val="msonormal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font5">
    <w:name w:val="font5"/>
    <w:basedOn w:val="Normal"/>
    <w:rsid w:val="00A97531"/>
    <w:pP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65">
    <w:name w:val="xl65"/>
    <w:basedOn w:val="Normal"/>
    <w:rsid w:val="00A97531"/>
    <w:pP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6">
    <w:name w:val="xl66"/>
    <w:basedOn w:val="Normal"/>
    <w:rsid w:val="00A97531"/>
    <w:pP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7">
    <w:name w:val="xl67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color w:val="000000"/>
      <w:sz w:val="18"/>
      <w:szCs w:val="20"/>
      <w:lang w:val="es-MX" w:eastAsia="es-MX"/>
    </w:rPr>
  </w:style>
  <w:style w:type="paragraph" w:customStyle="1" w:styleId="xl68">
    <w:name w:val="xl68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69">
    <w:name w:val="xl69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hd w:val="clear" w:color="auto" w:fill="FFFFFF"/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0">
    <w:name w:val="xl70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1">
    <w:name w:val="xl71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2">
    <w:name w:val="xl72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b/>
      <w:sz w:val="18"/>
      <w:szCs w:val="20"/>
      <w:lang w:val="es-MX" w:eastAsia="es-MX"/>
    </w:rPr>
  </w:style>
  <w:style w:type="paragraph" w:customStyle="1" w:styleId="xl73">
    <w:name w:val="xl73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4">
    <w:name w:val="xl74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5">
    <w:name w:val="xl75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6">
    <w:name w:val="xl76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7">
    <w:name w:val="xl77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78">
    <w:name w:val="xl78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79">
    <w:name w:val="xl79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0">
    <w:name w:val="xl80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1">
    <w:name w:val="xl81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2">
    <w:name w:val="xl82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3">
    <w:name w:val="xl83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4">
    <w:name w:val="xl84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5">
    <w:name w:val="xl85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6">
    <w:name w:val="xl86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7">
    <w:name w:val="xl87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88">
    <w:name w:val="xl88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89">
    <w:name w:val="xl89"/>
    <w:basedOn w:val="Normal"/>
    <w:rsid w:val="00A97531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0">
    <w:name w:val="xl90"/>
    <w:basedOn w:val="Normal"/>
    <w:rsid w:val="00A97531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1">
    <w:name w:val="xl91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2">
    <w:name w:val="xl92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right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3">
    <w:name w:val="xl93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94">
    <w:name w:val="xl94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5">
    <w:name w:val="xl95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6">
    <w:name w:val="xl96"/>
    <w:basedOn w:val="Normal"/>
    <w:rsid w:val="00A97531"/>
    <w:pPr>
      <w:pBdr>
        <w:top w:val="single" w:sz="6" w:space="0" w:color="auto"/>
        <w:bottom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7">
    <w:name w:val="xl97"/>
    <w:basedOn w:val="Normal"/>
    <w:rsid w:val="00A97531"/>
    <w:pPr>
      <w:pBdr>
        <w:top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8">
    <w:name w:val="xl98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99">
    <w:name w:val="xl99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0">
    <w:name w:val="xl100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1">
    <w:name w:val="xl101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xl102">
    <w:name w:val="xl102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3">
    <w:name w:val="xl103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color w:val="000000"/>
      <w:sz w:val="18"/>
      <w:szCs w:val="20"/>
      <w:lang w:val="es-MX" w:eastAsia="es-MX"/>
    </w:rPr>
  </w:style>
  <w:style w:type="paragraph" w:customStyle="1" w:styleId="xl104">
    <w:name w:val="xl104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ArAal" w:hAnsi="ArAal" w:cs="ArAal"/>
      <w:sz w:val="18"/>
      <w:szCs w:val="20"/>
      <w:lang w:val="es-MX" w:eastAsia="es-MX"/>
    </w:rPr>
  </w:style>
  <w:style w:type="paragraph" w:customStyle="1" w:styleId="Sumario">
    <w:name w:val="Sumario"/>
    <w:basedOn w:val="Normal"/>
    <w:rsid w:val="00A97531"/>
    <w:pPr>
      <w:tabs>
        <w:tab w:val="right" w:leader="dot" w:pos="8107"/>
        <w:tab w:val="right" w:pos="8640"/>
      </w:tabs>
      <w:spacing w:line="260" w:lineRule="exact"/>
      <w:ind w:left="274" w:right="749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Secreta">
    <w:name w:val="Secreta"/>
    <w:basedOn w:val="Normal"/>
    <w:rsid w:val="00A97531"/>
    <w:pPr>
      <w:tabs>
        <w:tab w:val="right" w:leader="dot" w:pos="8100"/>
        <w:tab w:val="right" w:pos="8640"/>
      </w:tabs>
      <w:spacing w:line="334" w:lineRule="exact"/>
      <w:ind w:left="274" w:right="749"/>
      <w:jc w:val="both"/>
    </w:pPr>
    <w:rPr>
      <w:rFonts w:ascii="TiAes New Roman" w:hAnsi="TiAes New Roman" w:cs="TiAes New Roman"/>
      <w:b/>
      <w:sz w:val="20"/>
      <w:szCs w:val="20"/>
      <w:u w:val="single"/>
      <w:lang w:val="es-ES_tradnl" w:eastAsia="es-MX"/>
    </w:rPr>
  </w:style>
  <w:style w:type="paragraph" w:customStyle="1" w:styleId="xmsonormal">
    <w:name w:val="x_msonormal"/>
    <w:basedOn w:val="Normal"/>
    <w:rsid w:val="00A97531"/>
    <w:rPr>
      <w:rFonts w:ascii="CaAibri" w:hAnsi="CaAibri" w:cs="CaAibri"/>
      <w:sz w:val="22"/>
      <w:szCs w:val="20"/>
      <w:lang w:val="es-MX" w:eastAsia="es-MX"/>
    </w:rPr>
  </w:style>
  <w:style w:type="paragraph" w:customStyle="1" w:styleId="Textodeglobo2">
    <w:name w:val="Texto de globo2"/>
    <w:basedOn w:val="Normal"/>
    <w:rsid w:val="00A97531"/>
    <w:pPr>
      <w:spacing w:after="200" w:line="276" w:lineRule="atLeast"/>
    </w:pPr>
    <w:rPr>
      <w:rFonts w:ascii="TaAoma" w:hAnsi="TaAoma" w:cs="TaAoma"/>
      <w:sz w:val="16"/>
      <w:szCs w:val="20"/>
      <w:lang w:val="es-MX" w:eastAsia="es-MX"/>
    </w:rPr>
  </w:style>
  <w:style w:type="paragraph" w:customStyle="1" w:styleId="Prrafodelista1">
    <w:name w:val="Párrafo de lista1"/>
    <w:aliases w:val="4 Párrafo de lista,Figuras,Dot pt,No Spacing1,List Paragraph Char Char Char,Indicator Text,List Paragraph1,Numbered Para 1,DH1,lp1,Viñetas,Párrafo Senado,Colorful List - Accent 11,Bullet 1,F5 List Paragraph,Bullet Points,Cita texto"/>
    <w:basedOn w:val="Normal"/>
    <w:link w:val="4PrrafodelistaCar"/>
    <w:qFormat/>
    <w:rsid w:val="00A97531"/>
    <w:pPr>
      <w:spacing w:after="200" w:line="276" w:lineRule="atLeast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ableParagraph">
    <w:name w:val="Table Paragraph"/>
    <w:basedOn w:val="Normal"/>
    <w:rsid w:val="00A97531"/>
    <w:rPr>
      <w:rFonts w:ascii="CaAibri" w:hAnsi="CaAibri" w:cs="CaAibri"/>
      <w:sz w:val="22"/>
      <w:szCs w:val="20"/>
      <w:lang w:val="en-US" w:eastAsia="es-MX"/>
    </w:rPr>
  </w:style>
  <w:style w:type="paragraph" w:styleId="Sinespaciado">
    <w:name w:val="No Spacing"/>
    <w:qFormat/>
    <w:rsid w:val="00A97531"/>
    <w:pPr>
      <w:spacing w:after="0" w:line="240" w:lineRule="auto"/>
    </w:pPr>
    <w:rPr>
      <w:rFonts w:ascii="CaAibri" w:eastAsia="Times New Roman" w:hAnsi="CaAibri" w:cs="CaAibri"/>
      <w:kern w:val="0"/>
      <w:szCs w:val="20"/>
      <w:lang w:eastAsia="es-MX"/>
      <w14:ligatures w14:val="none"/>
    </w:rPr>
  </w:style>
  <w:style w:type="paragraph" w:customStyle="1" w:styleId="EstiloArialJustificado">
    <w:name w:val="Estilo Arial Justificado"/>
    <w:basedOn w:val="Normal"/>
    <w:rsid w:val="00A97531"/>
    <w:pPr>
      <w:ind w:right="-81"/>
      <w:jc w:val="both"/>
    </w:pPr>
    <w:rPr>
      <w:rFonts w:ascii="ArAal" w:hAnsi="ArAal" w:cs="ArAal"/>
      <w:szCs w:val="20"/>
      <w:lang w:eastAsia="es-MX"/>
    </w:rPr>
  </w:style>
  <w:style w:type="paragraph" w:customStyle="1" w:styleId="EstiloArialIzquierda">
    <w:name w:val="Estilo Arial Izquierda:"/>
    <w:basedOn w:val="Normal"/>
    <w:rsid w:val="00A97531"/>
    <w:pPr>
      <w:ind w:left="1800" w:right="3519"/>
    </w:pPr>
    <w:rPr>
      <w:rFonts w:ascii="ArAal" w:hAnsi="ArAal" w:cs="ArAal"/>
      <w:sz w:val="22"/>
      <w:szCs w:val="20"/>
      <w:lang w:eastAsia="es-MX"/>
    </w:rPr>
  </w:style>
  <w:style w:type="paragraph" w:customStyle="1" w:styleId="EstiloArialNegritaIzq">
    <w:name w:val="Estilo Arial Negrita Izq"/>
    <w:basedOn w:val="Normal"/>
    <w:rsid w:val="00A97531"/>
    <w:pPr>
      <w:ind w:left="1800" w:right="2799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Jus">
    <w:name w:val="Estilo Arial Negrita Jus"/>
    <w:basedOn w:val="Normal"/>
    <w:rsid w:val="00A97531"/>
    <w:pPr>
      <w:ind w:left="1800" w:right="279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Negrita000">
    <w:name w:val="Estilo Arial Negrita 000"/>
    <w:basedOn w:val="Normal"/>
    <w:rsid w:val="00A97531"/>
    <w:pPr>
      <w:ind w:right="-81"/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EstiloArialCentrado">
    <w:name w:val="Estilo Arial Centrado"/>
    <w:basedOn w:val="Normal"/>
    <w:rsid w:val="00A97531"/>
    <w:pPr>
      <w:jc w:val="center"/>
    </w:pPr>
    <w:rPr>
      <w:rFonts w:ascii="ArAal" w:hAnsi="ArAal" w:cs="ArAal"/>
      <w:sz w:val="22"/>
      <w:szCs w:val="20"/>
      <w:lang w:eastAsia="es-MX"/>
    </w:rPr>
  </w:style>
  <w:style w:type="paragraph" w:customStyle="1" w:styleId="FirmaDespacho">
    <w:name w:val="Firma Despacho"/>
    <w:basedOn w:val="Normal"/>
    <w:rsid w:val="00A97531"/>
    <w:pPr>
      <w:spacing w:line="240" w:lineRule="exact"/>
      <w:ind w:left="5245"/>
    </w:pPr>
    <w:rPr>
      <w:rFonts w:ascii="SoAerana Sans" w:hAnsi="SoAerana Sans" w:cs="SoAerana Sans"/>
      <w:b/>
      <w:color w:val="000000"/>
      <w:sz w:val="20"/>
      <w:szCs w:val="20"/>
      <w:lang w:val="es-MX" w:eastAsia="es-MX"/>
    </w:rPr>
  </w:style>
  <w:style w:type="paragraph" w:customStyle="1" w:styleId="BalloonText">
    <w:name w:val="Balloon Text"/>
    <w:basedOn w:val="Normal"/>
    <w:rsid w:val="00A97531"/>
    <w:rPr>
      <w:rFonts w:ascii="SeAoe UI" w:hAnsi="SeAoe UI" w:cs="SeAoe UI"/>
      <w:sz w:val="18"/>
      <w:szCs w:val="20"/>
      <w:lang w:eastAsia="es-MX"/>
    </w:rPr>
  </w:style>
  <w:style w:type="paragraph" w:customStyle="1" w:styleId="Sangra2detindepend">
    <w:name w:val="Sangría 2 de t. independ"/>
    <w:basedOn w:val="Normal"/>
    <w:rsid w:val="00A97531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Blockquote">
    <w:name w:val="Blockquote"/>
    <w:basedOn w:val="Normal"/>
    <w:rsid w:val="00A97531"/>
    <w:pPr>
      <w:spacing w:before="100" w:after="100"/>
      <w:ind w:left="360" w:right="36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Ttulo10">
    <w:name w:val="Título1"/>
    <w:basedOn w:val="Normal"/>
    <w:rsid w:val="00A97531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centneg">
    <w:name w:val="centneg"/>
    <w:basedOn w:val="texto0"/>
    <w:rsid w:val="00A97531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66">
    <w:name w:val="66"/>
    <w:basedOn w:val="Normal"/>
    <w:rsid w:val="00A97531"/>
    <w:pPr>
      <w:tabs>
        <w:tab w:val="right" w:pos="720"/>
        <w:tab w:val="right" w:pos="2340"/>
        <w:tab w:val="right" w:pos="3600"/>
        <w:tab w:val="right" w:pos="5130"/>
        <w:tab w:val="left" w:pos="6030"/>
      </w:tabs>
      <w:spacing w:after="101" w:line="216" w:lineRule="exact"/>
      <w:ind w:left="6030" w:hanging="6030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5">
    <w:name w:val="5"/>
    <w:basedOn w:val="Normal"/>
    <w:rsid w:val="00A97531"/>
    <w:pPr>
      <w:tabs>
        <w:tab w:val="center" w:pos="540"/>
        <w:tab w:val="center" w:pos="2160"/>
        <w:tab w:val="center" w:pos="3600"/>
        <w:tab w:val="center" w:pos="5040"/>
        <w:tab w:val="left" w:pos="6030"/>
      </w:tabs>
      <w:spacing w:after="101" w:line="216" w:lineRule="exact"/>
    </w:pPr>
    <w:rPr>
      <w:rFonts w:ascii="UnAvers" w:hAnsi="UnAvers" w:cs="UnAvers"/>
      <w:sz w:val="18"/>
      <w:szCs w:val="20"/>
      <w:lang w:val="es-ES_tradnl" w:eastAsia="es-MX"/>
    </w:rPr>
  </w:style>
  <w:style w:type="paragraph" w:customStyle="1" w:styleId="4">
    <w:name w:val="4"/>
    <w:basedOn w:val="5"/>
    <w:rsid w:val="00A97531"/>
    <w:pPr>
      <w:ind w:left="6030" w:hanging="6030"/>
    </w:pPr>
  </w:style>
  <w:style w:type="paragraph" w:customStyle="1" w:styleId="Textoindependiente31">
    <w:name w:val="Texto independiente 31"/>
    <w:basedOn w:val="Normal"/>
    <w:rsid w:val="00A97531"/>
    <w:pPr>
      <w:jc w:val="both"/>
    </w:pPr>
    <w:rPr>
      <w:rFonts w:ascii="ArAal" w:hAnsi="ArAal" w:cs="ArAal"/>
      <w:sz w:val="20"/>
      <w:szCs w:val="20"/>
      <w:lang w:eastAsia="es-MX"/>
    </w:rPr>
  </w:style>
  <w:style w:type="paragraph" w:customStyle="1" w:styleId="3">
    <w:name w:val="3"/>
    <w:basedOn w:val="texto0"/>
    <w:rsid w:val="00A97531"/>
    <w:pPr>
      <w:snapToGrid/>
      <w:spacing w:line="216" w:lineRule="atLeast"/>
      <w:ind w:left="1710" w:hanging="540"/>
    </w:pPr>
    <w:rPr>
      <w:rFonts w:ascii="ArAal" w:hAnsi="ArAal" w:cs="ArAal"/>
      <w:szCs w:val="20"/>
      <w:lang w:val="es-ES_tradnl" w:eastAsia="es-MX"/>
    </w:rPr>
  </w:style>
  <w:style w:type="paragraph" w:customStyle="1" w:styleId="OmniPage13">
    <w:name w:val="OmniPage #13"/>
    <w:basedOn w:val="Normal"/>
    <w:rsid w:val="00A97531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5">
    <w:name w:val="OmniPage #15"/>
    <w:basedOn w:val="Normal"/>
    <w:rsid w:val="00A97531"/>
    <w:pPr>
      <w:spacing w:line="3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22">
    <w:name w:val="OmniPage #22"/>
    <w:basedOn w:val="Normal"/>
    <w:rsid w:val="00A97531"/>
    <w:pPr>
      <w:spacing w:line="42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33">
    <w:name w:val="OmniPage #33"/>
    <w:basedOn w:val="Normal"/>
    <w:rsid w:val="00A97531"/>
    <w:pPr>
      <w:spacing w:line="34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INCISO2">
    <w:name w:val="INCISO2"/>
    <w:basedOn w:val="INCISO"/>
    <w:rsid w:val="00A97531"/>
    <w:pPr>
      <w:tabs>
        <w:tab w:val="left" w:pos="1620"/>
        <w:tab w:val="right" w:leader="dot" w:pos="8820"/>
      </w:tabs>
      <w:spacing w:line="216" w:lineRule="atLeast"/>
      <w:ind w:left="1620" w:hanging="432"/>
    </w:pPr>
    <w:rPr>
      <w:rFonts w:ascii="ArAal" w:hAnsi="ArAal" w:cs="ArAal"/>
      <w:szCs w:val="20"/>
      <w:lang w:val="es-ES_tradnl" w:eastAsia="es-MX"/>
    </w:rPr>
  </w:style>
  <w:style w:type="paragraph" w:customStyle="1" w:styleId="INCISO3">
    <w:name w:val="INCISO3"/>
    <w:basedOn w:val="INCISO"/>
    <w:rsid w:val="00A97531"/>
    <w:pPr>
      <w:tabs>
        <w:tab w:val="left" w:pos="2070"/>
        <w:tab w:val="right" w:leader="dot" w:pos="8820"/>
      </w:tabs>
      <w:spacing w:line="216" w:lineRule="atLeast"/>
      <w:ind w:left="2070" w:hanging="432"/>
    </w:pPr>
    <w:rPr>
      <w:rFonts w:ascii="ArAal" w:hAnsi="ArAal" w:cs="ArAal"/>
      <w:szCs w:val="20"/>
      <w:lang w:val="es-ES_tradnl" w:eastAsia="es-MX"/>
    </w:rPr>
  </w:style>
  <w:style w:type="paragraph" w:customStyle="1" w:styleId="DefinitionTerm">
    <w:name w:val="Definition Term"/>
    <w:basedOn w:val="Normal"/>
    <w:next w:val="Normal"/>
    <w:rsid w:val="00A97531"/>
    <w:rPr>
      <w:rFonts w:ascii="TiAes New Roman" w:hAnsi="TiAes New Roman" w:cs="TiAes New Roman"/>
      <w:szCs w:val="20"/>
      <w:lang w:val="es-ES_tradnl" w:eastAsia="es-MX"/>
    </w:rPr>
  </w:style>
  <w:style w:type="paragraph" w:customStyle="1" w:styleId="OmniPage28">
    <w:name w:val="OmniPage #28"/>
    <w:basedOn w:val="Normal"/>
    <w:rsid w:val="00A97531"/>
    <w:pPr>
      <w:spacing w:line="48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OmniPage12">
    <w:name w:val="OmniPage #12"/>
    <w:basedOn w:val="Normal"/>
    <w:rsid w:val="00A97531"/>
    <w:pPr>
      <w:spacing w:line="500" w:lineRule="exact"/>
    </w:pPr>
    <w:rPr>
      <w:rFonts w:ascii="TiAes New Roman" w:hAnsi="TiAes New Roman" w:cs="TiAes New Roman"/>
      <w:sz w:val="20"/>
      <w:szCs w:val="20"/>
      <w:lang w:val="en-US" w:eastAsia="es-MX"/>
    </w:rPr>
  </w:style>
  <w:style w:type="paragraph" w:customStyle="1" w:styleId="xl30">
    <w:name w:val="xl30"/>
    <w:basedOn w:val="Normal"/>
    <w:rsid w:val="00A97531"/>
    <w:pPr>
      <w:pBdr>
        <w:left w:val="single" w:sz="6" w:space="0" w:color="auto"/>
      </w:pBdr>
      <w:spacing w:before="100" w:after="100"/>
      <w:jc w:val="right"/>
    </w:pPr>
    <w:rPr>
      <w:rFonts w:ascii="ArAal" w:hAnsi="ArAal" w:cs="ArAal"/>
      <w:sz w:val="18"/>
      <w:szCs w:val="20"/>
      <w:lang w:eastAsia="es-MX"/>
    </w:rPr>
  </w:style>
  <w:style w:type="paragraph" w:customStyle="1" w:styleId="Listacontinua3">
    <w:name w:val="Lista continua 3"/>
    <w:basedOn w:val="Normal"/>
    <w:rsid w:val="00A97531"/>
    <w:pPr>
      <w:spacing w:after="120"/>
      <w:ind w:left="283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4">
    <w:name w:val="Lista continua 4"/>
    <w:basedOn w:val="Normal"/>
    <w:rsid w:val="00A97531"/>
    <w:pPr>
      <w:spacing w:after="120"/>
      <w:ind w:left="566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5">
    <w:name w:val="Lista continua 5"/>
    <w:basedOn w:val="Normal"/>
    <w:rsid w:val="00A97531"/>
    <w:pPr>
      <w:spacing w:after="120"/>
      <w:ind w:left="849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">
    <w:name w:val="Lista continua"/>
    <w:basedOn w:val="Normal"/>
    <w:rsid w:val="00A97531"/>
    <w:pPr>
      <w:spacing w:after="120"/>
      <w:ind w:left="1132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2">
    <w:name w:val="Lista numerada 2"/>
    <w:basedOn w:val="Normal"/>
    <w:rsid w:val="00A97531"/>
    <w:pPr>
      <w:spacing w:after="120"/>
      <w:ind w:left="1415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DireccinHTML1">
    <w:name w:val="Dirección HTML1"/>
    <w:basedOn w:val="Normal"/>
    <w:rsid w:val="00A97531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Direccin">
    <w:name w:val="Dirección"/>
    <w:basedOn w:val="Normal"/>
    <w:rsid w:val="00A97531"/>
    <w:pPr>
      <w:framePr w:w="7920" w:h="1980" w:hRule="exact" w:hSpace="141" w:wrap="auto" w:hAnchor="page" w:xAlign="center" w:yAlign="bottom"/>
      <w:ind w:left="2880"/>
    </w:pPr>
    <w:rPr>
      <w:rFonts w:ascii="ArAal" w:hAnsi="ArAal" w:cs="ArAal"/>
      <w:szCs w:val="20"/>
      <w:lang w:eastAsia="es-MX"/>
    </w:rPr>
  </w:style>
  <w:style w:type="paragraph" w:customStyle="1" w:styleId="Encabezadodetda">
    <w:name w:val="Encabezado de tda"/>
    <w:basedOn w:val="Normal"/>
    <w:next w:val="Normal"/>
    <w:rsid w:val="00A97531"/>
    <w:pPr>
      <w:spacing w:before="120"/>
    </w:pPr>
    <w:rPr>
      <w:rFonts w:ascii="ArAal" w:hAnsi="ArAal" w:cs="ArAal"/>
      <w:b/>
      <w:szCs w:val="20"/>
      <w:lang w:eastAsia="es-MX"/>
    </w:rPr>
  </w:style>
  <w:style w:type="paragraph" w:customStyle="1" w:styleId="Encabezadodelmensaje">
    <w:name w:val="Encabezado del mensaje"/>
    <w:basedOn w:val="Normal"/>
    <w:rsid w:val="00A97531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Aal" w:hAnsi="ArAal" w:cs="ArAal"/>
      <w:szCs w:val="20"/>
      <w:lang w:eastAsia="es-MX"/>
    </w:rPr>
  </w:style>
  <w:style w:type="paragraph" w:customStyle="1" w:styleId="Encabezadodenota1">
    <w:name w:val="Encabezado de nota1"/>
    <w:basedOn w:val="Normal"/>
    <w:next w:val="Normal"/>
    <w:rsid w:val="00A975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1">
    <w:name w:val="1"/>
    <w:basedOn w:val="Normal"/>
    <w:next w:val="Normal"/>
    <w:rsid w:val="00A97531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Fecha1">
    <w:name w:val="Fecha1"/>
    <w:basedOn w:val="Normal"/>
    <w:next w:val="Normal"/>
    <w:rsid w:val="00A975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Firmadecorreoelectrn">
    <w:name w:val="Firma de correo electrón"/>
    <w:basedOn w:val="Normal"/>
    <w:rsid w:val="00A975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HTMLconformatoprevio1">
    <w:name w:val="HTML con formato previo1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ndice81">
    <w:name w:val="Índice 81"/>
    <w:basedOn w:val="Normal"/>
    <w:next w:val="Normal"/>
    <w:rsid w:val="00A97531"/>
    <w:pPr>
      <w:ind w:left="16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ndice91">
    <w:name w:val="Índice 91"/>
    <w:basedOn w:val="Normal"/>
    <w:next w:val="Normal"/>
    <w:rsid w:val="00A97531"/>
    <w:pPr>
      <w:ind w:left="18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3">
    <w:name w:val="Lista numerada 3"/>
    <w:basedOn w:val="Normal"/>
    <w:rsid w:val="00A97531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4">
    <w:name w:val="Lista numerada 4"/>
    <w:basedOn w:val="Normal"/>
    <w:rsid w:val="00A97531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5">
    <w:name w:val="Lista numerada 5"/>
    <w:basedOn w:val="Normal"/>
    <w:rsid w:val="00A97531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numerada">
    <w:name w:val="Lista numerada"/>
    <w:basedOn w:val="Normal"/>
    <w:rsid w:val="00A97531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styleId="Lista3">
    <w:name w:val="List 3"/>
    <w:basedOn w:val="Normal"/>
    <w:rsid w:val="00A975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3">
    <w:name w:val="Lista de viñetas 3"/>
    <w:basedOn w:val="Normal"/>
    <w:rsid w:val="00A97531"/>
    <w:pPr>
      <w:tabs>
        <w:tab w:val="left" w:pos="360"/>
      </w:tabs>
      <w:ind w:left="360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4">
    <w:name w:val="Lista de viñetas 4"/>
    <w:basedOn w:val="Normal"/>
    <w:rsid w:val="00A97531"/>
    <w:pPr>
      <w:tabs>
        <w:tab w:val="left" w:pos="643"/>
      </w:tabs>
      <w:ind w:left="643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5">
    <w:name w:val="Lista de viñetas 5"/>
    <w:basedOn w:val="Normal"/>
    <w:rsid w:val="00A97531"/>
    <w:pPr>
      <w:tabs>
        <w:tab w:val="left" w:pos="926"/>
      </w:tabs>
      <w:ind w:left="926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devietas">
    <w:name w:val="Lista de viñetas"/>
    <w:basedOn w:val="Normal"/>
    <w:rsid w:val="00A97531"/>
    <w:pPr>
      <w:tabs>
        <w:tab w:val="left" w:pos="1209"/>
      </w:tabs>
      <w:ind w:left="1209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Listacontinua2">
    <w:name w:val="Lista continua 2"/>
    <w:basedOn w:val="Normal"/>
    <w:rsid w:val="00A975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Mapadeldocumento1">
    <w:name w:val="Mapa del documento1"/>
    <w:basedOn w:val="Normal"/>
    <w:rsid w:val="00A97531"/>
    <w:pPr>
      <w:shd w:val="clear" w:color="auto" w:fill="000080"/>
    </w:pPr>
    <w:rPr>
      <w:rFonts w:ascii="TaAoma" w:hAnsi="TaAoma" w:cs="TaAoma"/>
      <w:sz w:val="20"/>
      <w:szCs w:val="20"/>
      <w:lang w:eastAsia="es-MX"/>
    </w:rPr>
  </w:style>
  <w:style w:type="paragraph" w:customStyle="1" w:styleId="Remite">
    <w:name w:val="Remite"/>
    <w:basedOn w:val="Normal"/>
    <w:rsid w:val="00A97531"/>
    <w:rPr>
      <w:rFonts w:ascii="ArAal" w:hAnsi="ArAal" w:cs="ArAal"/>
      <w:sz w:val="20"/>
      <w:szCs w:val="20"/>
      <w:lang w:eastAsia="es-MX"/>
    </w:rPr>
  </w:style>
  <w:style w:type="paragraph" w:customStyle="1" w:styleId="Saludo1">
    <w:name w:val="Saludo1"/>
    <w:basedOn w:val="Normal"/>
    <w:next w:val="Normal"/>
    <w:rsid w:val="00A97531"/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">
    <w:name w:val="Sangría 3 de t. independ"/>
    <w:basedOn w:val="Normal"/>
    <w:rsid w:val="00A975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styleId="Tabladeilustraciones">
    <w:name w:val="table of figures"/>
    <w:basedOn w:val="Normal"/>
    <w:next w:val="Normal"/>
    <w:rsid w:val="00A97531"/>
    <w:pPr>
      <w:ind w:left="400" w:hanging="4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dc9">
    <w:name w:val="Tdc 9"/>
    <w:basedOn w:val="Normal"/>
    <w:next w:val="Normal"/>
    <w:rsid w:val="00A97531"/>
    <w:pPr>
      <w:ind w:left="16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abladeautoridades">
    <w:name w:val="Tabla de autoridades"/>
    <w:basedOn w:val="Normal"/>
    <w:next w:val="Normal"/>
    <w:rsid w:val="00A97531"/>
    <w:pPr>
      <w:ind w:left="200" w:hanging="20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Textodebloque2">
    <w:name w:val="Texto de bloque2"/>
    <w:basedOn w:val="Normal"/>
    <w:rsid w:val="00A97531"/>
    <w:pPr>
      <w:spacing w:after="120"/>
      <w:ind w:left="1440" w:right="144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Encabezado1">
    <w:name w:val="Encabezado1"/>
    <w:basedOn w:val="Normal"/>
    <w:next w:val="Encabezado"/>
    <w:rsid w:val="00A97531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Piedepgina1">
    <w:name w:val="Pie de página1"/>
    <w:basedOn w:val="Normal"/>
    <w:next w:val="Piedepgina"/>
    <w:uiPriority w:val="99"/>
    <w:rsid w:val="00A97531"/>
    <w:pPr>
      <w:tabs>
        <w:tab w:val="center" w:pos="4419"/>
        <w:tab w:val="right" w:pos="8838"/>
      </w:tabs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tulo40">
    <w:name w:val="Título4"/>
    <w:basedOn w:val="Normal"/>
    <w:rsid w:val="00A97531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Ttulo20">
    <w:name w:val="Título2"/>
    <w:basedOn w:val="Normal"/>
    <w:rsid w:val="00A97531"/>
    <w:pPr>
      <w:spacing w:before="240" w:after="60"/>
      <w:jc w:val="center"/>
    </w:pPr>
    <w:rPr>
      <w:rFonts w:ascii="ArAal" w:hAnsi="ArAal" w:cs="ArAal"/>
      <w:b/>
      <w:sz w:val="32"/>
      <w:szCs w:val="20"/>
      <w:lang w:val="es-MX" w:eastAsia="es-MX"/>
    </w:rPr>
  </w:style>
  <w:style w:type="paragraph" w:customStyle="1" w:styleId="Estilosinnombre">
    <w:name w:val="Estilo sin nombre"/>
    <w:basedOn w:val="Normal"/>
    <w:next w:val="Normal"/>
    <w:rsid w:val="00A97531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styleId="Revisin">
    <w:name w:val="Revision"/>
    <w:rsid w:val="00A97531"/>
    <w:pPr>
      <w:spacing w:after="0" w:line="240" w:lineRule="auto"/>
    </w:pPr>
    <w:rPr>
      <w:rFonts w:ascii="CaAibri" w:eastAsia="Times New Roman" w:hAnsi="CaAibri" w:cs="CaAibri"/>
      <w:kern w:val="0"/>
      <w:szCs w:val="20"/>
      <w:lang w:val="es-419" w:eastAsia="es-MX"/>
      <w14:ligatures w14:val="none"/>
    </w:rPr>
  </w:style>
  <w:style w:type="paragraph" w:customStyle="1" w:styleId="l">
    <w:name w:val="l"/>
    <w:basedOn w:val="Texto"/>
    <w:rsid w:val="00A97531"/>
    <w:pPr>
      <w:ind w:left="2340" w:hanging="450"/>
    </w:pPr>
    <w:rPr>
      <w:rFonts w:ascii="ArAal" w:hAnsi="ArAal" w:cs="ArAal"/>
      <w:lang w:val="es-MX" w:eastAsia="es-MX"/>
    </w:rPr>
  </w:style>
  <w:style w:type="paragraph" w:customStyle="1" w:styleId="As">
    <w:name w:val="As"/>
    <w:basedOn w:val="Normal"/>
    <w:rsid w:val="00A97531"/>
    <w:pPr>
      <w:pBdr>
        <w:bottom w:val="single" w:sz="6" w:space="1" w:color="auto"/>
      </w:pBdr>
      <w:tabs>
        <w:tab w:val="left" w:pos="-720"/>
      </w:tabs>
      <w:spacing w:after="101" w:line="216" w:lineRule="exact"/>
      <w:ind w:left="288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QQ">
    <w:name w:val="QQ"/>
    <w:basedOn w:val="Normal"/>
    <w:rsid w:val="00A97531"/>
    <w:pPr>
      <w:tabs>
        <w:tab w:val="left" w:leader="dot" w:pos="8760"/>
        <w:tab w:val="left" w:pos="8880"/>
      </w:tabs>
      <w:spacing w:after="101" w:line="216" w:lineRule="exact"/>
      <w:ind w:left="840" w:hanging="600"/>
      <w:jc w:val="both"/>
    </w:pPr>
    <w:rPr>
      <w:rFonts w:ascii="ArAal" w:hAnsi="ArAal" w:cs="ArAal"/>
      <w:b/>
      <w:sz w:val="18"/>
      <w:szCs w:val="20"/>
      <w:lang w:eastAsia="es-MX"/>
    </w:rPr>
  </w:style>
  <w:style w:type="paragraph" w:customStyle="1" w:styleId="Fuentedeprrafopredet">
    <w:name w:val="Fuente de párrafo predet"/>
    <w:rsid w:val="00A97531"/>
    <w:pPr>
      <w:spacing w:after="0" w:line="240" w:lineRule="auto"/>
    </w:pPr>
    <w:rPr>
      <w:rFonts w:ascii="CG Times (W1)" w:eastAsia="Times New Roman" w:hAnsi="CG Times (W1)" w:cs="CG Times (W1)"/>
      <w:noProof/>
      <w:kern w:val="0"/>
      <w:sz w:val="20"/>
      <w:szCs w:val="20"/>
      <w:lang w:eastAsia="es-MX"/>
      <w14:ligatures w14:val="none"/>
    </w:rPr>
  </w:style>
  <w:style w:type="paragraph" w:customStyle="1" w:styleId="z-Principiodelformular">
    <w:name w:val="z-Principio del formular"/>
    <w:basedOn w:val="Normal"/>
    <w:next w:val="Normal"/>
    <w:rsid w:val="00A97531"/>
    <w:pPr>
      <w:pBdr>
        <w:bottom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z-Finaldelformulario1">
    <w:name w:val="z-Final del formulario1"/>
    <w:basedOn w:val="Normal"/>
    <w:next w:val="Normal"/>
    <w:rsid w:val="00A97531"/>
    <w:pPr>
      <w:pBdr>
        <w:top w:val="single" w:sz="6" w:space="1" w:color="auto"/>
      </w:pBdr>
      <w:jc w:val="center"/>
    </w:pPr>
    <w:rPr>
      <w:rFonts w:ascii="ArAal" w:hAnsi="ArAal" w:cs="ArAal"/>
      <w:vanish/>
      <w:sz w:val="16"/>
      <w:szCs w:val="20"/>
      <w:lang w:val="es-MX" w:eastAsia="es-MX"/>
    </w:rPr>
  </w:style>
  <w:style w:type="paragraph" w:customStyle="1" w:styleId="elemento">
    <w:name w:val="elemento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titulo">
    <w:name w:val="elementotitulo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seccion">
    <w:name w:val="elementoseccion"/>
    <w:basedOn w:val="Normal"/>
    <w:rsid w:val="00A97531"/>
    <w:pPr>
      <w:pBdr>
        <w:bottom w:val="single" w:sz="12" w:space="0" w:color="000000"/>
      </w:pBdr>
      <w:spacing w:before="100" w:after="100"/>
    </w:pPr>
    <w:rPr>
      <w:rFonts w:ascii="TiAes New Roman" w:hAnsi="TiAes New Roman" w:cs="TiAes New Roman"/>
      <w:b/>
      <w:sz w:val="22"/>
      <w:szCs w:val="20"/>
      <w:lang w:val="es-MX" w:eastAsia="es-MX"/>
    </w:rPr>
  </w:style>
  <w:style w:type="paragraph" w:customStyle="1" w:styleId="separador">
    <w:name w:val="separador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elementoatributos">
    <w:name w:val="elementoatributos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atributo">
    <w:name w:val="atributo"/>
    <w:basedOn w:val="Normal"/>
    <w:rsid w:val="00A975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labelatributo">
    <w:name w:val="labelatributo"/>
    <w:basedOn w:val="Normal"/>
    <w:rsid w:val="00A975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atributo">
    <w:name w:val="valoratributo"/>
    <w:basedOn w:val="Normal"/>
    <w:rsid w:val="00A975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ablanodos">
    <w:name w:val="tablanodos"/>
    <w:basedOn w:val="Normal"/>
    <w:rsid w:val="00A9753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ulotablanodos">
    <w:name w:val="titulotablanodos"/>
    <w:basedOn w:val="Normal"/>
    <w:rsid w:val="00A97531"/>
    <w:pPr>
      <w:spacing w:before="100" w:after="100"/>
      <w:jc w:val="center"/>
    </w:pPr>
    <w:rPr>
      <w:rFonts w:ascii="TiAes New Roman" w:hAnsi="TiAes New Roman" w:cs="TiAes New Roman"/>
      <w:b/>
      <w:sz w:val="20"/>
      <w:szCs w:val="20"/>
      <w:lang w:val="es-MX" w:eastAsia="es-MX"/>
    </w:rPr>
  </w:style>
  <w:style w:type="paragraph" w:customStyle="1" w:styleId="valortablanodos">
    <w:name w:val="valortablanodos"/>
    <w:basedOn w:val="Normal"/>
    <w:rsid w:val="00A97531"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  <w:shd w:val="clear" w:color="auto" w:fill="FFFFFF"/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labeltablanodos">
    <w:name w:val="labeltablanodos"/>
    <w:basedOn w:val="Normal"/>
    <w:rsid w:val="00A97531"/>
    <w:pPr>
      <w:pBdr>
        <w:bottom w:val="single" w:sz="6" w:space="0" w:color="000000"/>
      </w:pBdr>
      <w:spacing w:before="100" w:after="100"/>
    </w:pPr>
    <w:rPr>
      <w:rFonts w:ascii="TiAes New Roman" w:hAnsi="TiAes New Roman" w:cs="TiAes New Roman"/>
      <w:sz w:val="20"/>
      <w:szCs w:val="20"/>
      <w:lang w:val="es-MX" w:eastAsia="es-MX"/>
    </w:rPr>
  </w:style>
  <w:style w:type="paragraph" w:customStyle="1" w:styleId="Title1">
    <w:name w:val="Title1"/>
    <w:basedOn w:val="Normal"/>
    <w:next w:val="Normal"/>
    <w:rsid w:val="00A97531"/>
    <w:pPr>
      <w:keepNext/>
      <w:spacing w:before="240" w:after="240"/>
      <w:jc w:val="center"/>
    </w:pPr>
    <w:rPr>
      <w:rFonts w:ascii="TiAes New Roman" w:hAnsi="TiAes New Roman" w:cs="TiAes New Roman"/>
      <w:b/>
      <w:szCs w:val="20"/>
      <w:lang w:val="es-MX" w:eastAsia="es-MX"/>
    </w:rPr>
  </w:style>
  <w:style w:type="paragraph" w:customStyle="1" w:styleId="p">
    <w:name w:val="p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q">
    <w:name w:val="q"/>
    <w:basedOn w:val="Normal"/>
    <w:rsid w:val="00A97531"/>
    <w:pPr>
      <w:spacing w:before="100" w:after="100"/>
    </w:pPr>
    <w:rPr>
      <w:rFonts w:ascii="TiAes New Roman" w:hAnsi="TiAes New Roman" w:cs="TiAes New Roman"/>
      <w:szCs w:val="20"/>
      <w:lang w:val="es-MX" w:eastAsia="es-MX"/>
    </w:rPr>
  </w:style>
  <w:style w:type="paragraph" w:customStyle="1" w:styleId="k">
    <w:name w:val="k"/>
    <w:basedOn w:val="Normal"/>
    <w:qFormat/>
    <w:rsid w:val="00A97531"/>
    <w:pPr>
      <w:spacing w:after="101" w:line="216" w:lineRule="exact"/>
      <w:ind w:left="1890" w:hanging="450"/>
      <w:jc w:val="both"/>
    </w:pPr>
    <w:rPr>
      <w:rFonts w:ascii="ArAal" w:hAnsi="ArAal" w:cs="ArAal"/>
      <w:sz w:val="18"/>
      <w:szCs w:val="20"/>
      <w:lang w:val="es-MX" w:eastAsia="es-MX"/>
    </w:rPr>
  </w:style>
  <w:style w:type="paragraph" w:customStyle="1" w:styleId="ww">
    <w:name w:val="ww"/>
    <w:basedOn w:val="Normal"/>
    <w:rsid w:val="00A97531"/>
    <w:pPr>
      <w:tabs>
        <w:tab w:val="left" w:pos="5040"/>
        <w:tab w:val="center" w:pos="7680"/>
      </w:tabs>
      <w:spacing w:after="101" w:line="216" w:lineRule="exact"/>
      <w:ind w:left="288" w:right="4277"/>
    </w:pPr>
    <w:rPr>
      <w:rFonts w:ascii="ArAal" w:hAnsi="ArAal" w:cs="ArAal"/>
      <w:sz w:val="18"/>
      <w:szCs w:val="20"/>
      <w:lang w:eastAsia="es-MX"/>
    </w:rPr>
  </w:style>
  <w:style w:type="paragraph" w:customStyle="1" w:styleId="Estilo1x">
    <w:name w:val="Estilo1x"/>
    <w:basedOn w:val="Texto"/>
    <w:rsid w:val="00A97531"/>
    <w:pPr>
      <w:tabs>
        <w:tab w:val="left" w:pos="5040"/>
        <w:tab w:val="center" w:pos="7800"/>
      </w:tabs>
      <w:ind w:left="288" w:firstLine="0"/>
      <w:jc w:val="left"/>
    </w:pPr>
    <w:rPr>
      <w:rFonts w:ascii="ArAal" w:hAnsi="ArAal" w:cs="ArAal"/>
      <w:lang w:val="es-MX" w:eastAsia="es-MX"/>
    </w:rPr>
  </w:style>
  <w:style w:type="paragraph" w:customStyle="1" w:styleId="a">
    <w:name w:val="a"/>
    <w:basedOn w:val="Normal"/>
    <w:rsid w:val="00A97531"/>
    <w:pPr>
      <w:spacing w:after="101" w:line="216" w:lineRule="atLeast"/>
      <w:ind w:left="1620" w:hanging="432"/>
      <w:jc w:val="both"/>
    </w:pPr>
    <w:rPr>
      <w:rFonts w:ascii="Helv" w:hAnsi="Helv" w:cs="Helv"/>
      <w:sz w:val="18"/>
      <w:szCs w:val="20"/>
      <w:lang w:val="es-ES_tradnl" w:eastAsia="es-MX"/>
    </w:rPr>
  </w:style>
  <w:style w:type="paragraph" w:customStyle="1" w:styleId="b">
    <w:name w:val="b"/>
    <w:basedOn w:val="q"/>
    <w:qFormat/>
    <w:rsid w:val="00A97531"/>
    <w:pPr>
      <w:spacing w:before="0" w:after="40" w:line="216" w:lineRule="atLeast"/>
      <w:ind w:left="630"/>
      <w:jc w:val="both"/>
    </w:pPr>
    <w:rPr>
      <w:rFonts w:ascii="ArAal" w:hAnsi="ArAal" w:cs="ArAal"/>
      <w:color w:val="000000"/>
      <w:sz w:val="18"/>
      <w:lang w:val="es-ES"/>
    </w:rPr>
  </w:style>
  <w:style w:type="paragraph" w:customStyle="1" w:styleId="xl25">
    <w:name w:val="xl25"/>
    <w:basedOn w:val="Normal"/>
    <w:rsid w:val="00A97531"/>
    <w:pP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font6">
    <w:name w:val="font6"/>
    <w:basedOn w:val="Normal"/>
    <w:rsid w:val="00A97531"/>
    <w:pPr>
      <w:spacing w:before="100" w:after="100"/>
    </w:pPr>
    <w:rPr>
      <w:rFonts w:ascii="TaAoma" w:hAnsi="TaAoma" w:cs="TaAoma"/>
      <w:b/>
      <w:color w:val="000000"/>
      <w:sz w:val="16"/>
      <w:szCs w:val="20"/>
      <w:lang w:eastAsia="es-MX"/>
    </w:rPr>
  </w:style>
  <w:style w:type="paragraph" w:customStyle="1" w:styleId="xl24">
    <w:name w:val="xl24"/>
    <w:basedOn w:val="Normal"/>
    <w:rsid w:val="00A97531"/>
    <w:pP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6">
    <w:name w:val="xl26"/>
    <w:basedOn w:val="Normal"/>
    <w:rsid w:val="00A97531"/>
    <w:pPr>
      <w:pBdr>
        <w:bottom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7">
    <w:name w:val="xl27"/>
    <w:basedOn w:val="Normal"/>
    <w:rsid w:val="00A97531"/>
    <w:pPr>
      <w:pBdr>
        <w:bottom w:val="double" w:sz="6" w:space="0" w:color="auto"/>
      </w:pBdr>
      <w:spacing w:before="100" w:after="100"/>
      <w:jc w:val="right"/>
    </w:pPr>
    <w:rPr>
      <w:rFonts w:ascii="ArAal" w:hAnsi="ArAal" w:cs="ArAal"/>
      <w:sz w:val="16"/>
      <w:szCs w:val="20"/>
      <w:lang w:eastAsia="es-MX"/>
    </w:rPr>
  </w:style>
  <w:style w:type="paragraph" w:customStyle="1" w:styleId="xl28">
    <w:name w:val="xl28"/>
    <w:basedOn w:val="Normal"/>
    <w:rsid w:val="00A97531"/>
    <w:pPr>
      <w:pBdr>
        <w:top w:val="double" w:sz="6" w:space="0" w:color="auto"/>
      </w:pBdr>
      <w:spacing w:before="100" w:after="100"/>
    </w:pPr>
    <w:rPr>
      <w:rFonts w:ascii="ArAal" w:hAnsi="ArAal" w:cs="ArAal"/>
      <w:sz w:val="16"/>
      <w:szCs w:val="20"/>
      <w:lang w:eastAsia="es-MX"/>
    </w:rPr>
  </w:style>
  <w:style w:type="paragraph" w:customStyle="1" w:styleId="xl29">
    <w:name w:val="xl29"/>
    <w:basedOn w:val="Normal"/>
    <w:rsid w:val="00A97531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xl31">
    <w:name w:val="xl31"/>
    <w:basedOn w:val="Normal"/>
    <w:rsid w:val="00A97531"/>
    <w:pPr>
      <w:pBdr>
        <w:bottom w:val="double" w:sz="6" w:space="0" w:color="auto"/>
      </w:pBdr>
      <w:spacing w:before="100" w:after="100"/>
      <w:jc w:val="center"/>
    </w:pPr>
    <w:rPr>
      <w:rFonts w:ascii="ArAal" w:hAnsi="ArAal" w:cs="ArAal"/>
      <w:sz w:val="16"/>
      <w:szCs w:val="20"/>
      <w:lang w:eastAsia="es-MX"/>
    </w:rPr>
  </w:style>
  <w:style w:type="paragraph" w:customStyle="1" w:styleId="centrado">
    <w:name w:val="centrado"/>
    <w:basedOn w:val="texto0"/>
    <w:rsid w:val="00A97531"/>
    <w:pPr>
      <w:snapToGrid/>
      <w:spacing w:line="216" w:lineRule="atLeast"/>
      <w:ind w:firstLine="0"/>
      <w:jc w:val="center"/>
    </w:pPr>
    <w:rPr>
      <w:rFonts w:ascii="ArAal" w:hAnsi="ArAal" w:cs="ArAal"/>
      <w:b/>
      <w:szCs w:val="20"/>
      <w:lang w:val="es-ES_tradnl" w:eastAsia="es-MX"/>
    </w:rPr>
  </w:style>
  <w:style w:type="paragraph" w:customStyle="1" w:styleId="textoa">
    <w:name w:val="textoa"/>
    <w:basedOn w:val="texto0"/>
    <w:next w:val="Normal"/>
    <w:rsid w:val="00A97531"/>
    <w:pPr>
      <w:tabs>
        <w:tab w:val="right" w:leader="dot" w:pos="8820"/>
      </w:tabs>
      <w:snapToGrid/>
      <w:spacing w:line="216" w:lineRule="atLeast"/>
    </w:pPr>
    <w:rPr>
      <w:rFonts w:ascii="ArAal" w:hAnsi="ArAal" w:cs="ArAal"/>
      <w:b/>
      <w:szCs w:val="20"/>
      <w:lang w:val="es-ES_tradnl" w:eastAsia="es-MX"/>
    </w:rPr>
  </w:style>
  <w:style w:type="paragraph" w:customStyle="1" w:styleId="Car">
    <w:name w:val="Car"/>
    <w:basedOn w:val="Normal"/>
    <w:next w:val="Normal"/>
    <w:rsid w:val="00A97531"/>
    <w:pPr>
      <w:spacing w:after="160" w:line="240" w:lineRule="exact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HTMLPreformatted">
    <w:name w:val="HTML Preformatted"/>
    <w:basedOn w:val="Normal"/>
    <w:rsid w:val="00A9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Arier New" w:hAnsi="CoArier New" w:cs="CoArier New"/>
      <w:sz w:val="20"/>
      <w:szCs w:val="20"/>
      <w:lang w:val="es-MX" w:eastAsia="es-MX"/>
    </w:rPr>
  </w:style>
  <w:style w:type="paragraph" w:customStyle="1" w:styleId="Ttulo50">
    <w:name w:val="Título5"/>
    <w:basedOn w:val="Normal"/>
    <w:next w:val="Normal"/>
    <w:rsid w:val="00A97531"/>
    <w:pPr>
      <w:keepNext/>
      <w:keepLines/>
      <w:spacing w:before="480" w:after="120" w:line="276" w:lineRule="atLeast"/>
    </w:pPr>
    <w:rPr>
      <w:rFonts w:ascii="CaAibri" w:hAnsi="CaAibri" w:cs="CaAibri"/>
      <w:b/>
      <w:color w:val="000000"/>
      <w:sz w:val="72"/>
      <w:szCs w:val="20"/>
      <w:lang w:val="es-MX" w:eastAsia="es-MX"/>
    </w:rPr>
  </w:style>
  <w:style w:type="paragraph" w:customStyle="1" w:styleId="BodyText2">
    <w:name w:val="Body Text 2"/>
    <w:basedOn w:val="Normal"/>
    <w:rsid w:val="00A97531"/>
    <w:pPr>
      <w:jc w:val="both"/>
    </w:pPr>
    <w:rPr>
      <w:rFonts w:ascii="ArAal" w:hAnsi="ArAal" w:cs="ArAal"/>
      <w:sz w:val="22"/>
      <w:szCs w:val="20"/>
      <w:lang w:val="es-ES_tradnl" w:eastAsia="es-MX"/>
    </w:rPr>
  </w:style>
  <w:style w:type="paragraph" w:customStyle="1" w:styleId="BodyTextIndent3">
    <w:name w:val="Body Text Indent 3"/>
    <w:basedOn w:val="Normal"/>
    <w:rsid w:val="00A97531"/>
    <w:pPr>
      <w:ind w:left="2880" w:hanging="1470"/>
    </w:pPr>
    <w:rPr>
      <w:rFonts w:ascii="ArAal" w:hAnsi="ArAal" w:cs="ArAal"/>
      <w:sz w:val="22"/>
      <w:szCs w:val="20"/>
      <w:lang w:eastAsia="es-MX"/>
    </w:rPr>
  </w:style>
  <w:style w:type="paragraph" w:customStyle="1" w:styleId="PlainText">
    <w:name w:val="Plain Text"/>
    <w:basedOn w:val="Normal"/>
    <w:rsid w:val="00A97531"/>
    <w:rPr>
      <w:rFonts w:ascii="CoAsolas" w:hAnsi="CoAsolas" w:cs="CoAsolas"/>
      <w:color w:val="000080"/>
      <w:sz w:val="21"/>
      <w:szCs w:val="20"/>
      <w:lang w:val="es-MX" w:eastAsia="es-MX"/>
    </w:rPr>
  </w:style>
  <w:style w:type="paragraph" w:customStyle="1" w:styleId="annotationsubject">
    <w:name w:val="annotation subject"/>
    <w:basedOn w:val="Textocomentario"/>
    <w:next w:val="Textocomentario"/>
    <w:rsid w:val="00A97531"/>
    <w:pPr>
      <w:spacing w:after="200"/>
    </w:pPr>
    <w:rPr>
      <w:rFonts w:ascii="CaAibri" w:hAnsi="CaAibri" w:cs="CaAibri"/>
      <w:b/>
      <w:color w:val="000000"/>
      <w:sz w:val="20"/>
      <w:lang w:val="es-MX"/>
    </w:rPr>
  </w:style>
  <w:style w:type="paragraph" w:customStyle="1" w:styleId="xl63">
    <w:name w:val="xl63"/>
    <w:basedOn w:val="Normal"/>
    <w:rsid w:val="00A97531"/>
    <w:pPr>
      <w:spacing w:before="100" w:after="100"/>
    </w:pPr>
    <w:rPr>
      <w:rFonts w:ascii="MoAtserrat" w:hAnsi="MoAtserrat" w:cs="MoAtserrat"/>
      <w:sz w:val="14"/>
      <w:szCs w:val="20"/>
      <w:lang w:val="en-US" w:eastAsia="es-MX"/>
    </w:rPr>
  </w:style>
  <w:style w:type="paragraph" w:customStyle="1" w:styleId="xl64">
    <w:name w:val="xl64"/>
    <w:basedOn w:val="Normal"/>
    <w:rsid w:val="00A97531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spacing w:before="100" w:after="100"/>
      <w:jc w:val="center"/>
    </w:pPr>
    <w:rPr>
      <w:rFonts w:ascii="MoAtserrat" w:hAnsi="MoAtserrat" w:cs="MoAtserrat"/>
      <w:sz w:val="14"/>
      <w:szCs w:val="20"/>
      <w:lang w:val="en-US" w:eastAsia="es-MX"/>
    </w:rPr>
  </w:style>
  <w:style w:type="paragraph" w:customStyle="1" w:styleId="ABRIR">
    <w:name w:val="ABRIR"/>
    <w:basedOn w:val="Normal"/>
    <w:rsid w:val="00A97531"/>
    <w:pPr>
      <w:spacing w:after="120" w:line="240" w:lineRule="atLeast"/>
      <w:ind w:firstLine="288"/>
      <w:jc w:val="both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Normal1">
    <w:name w:val="Normal1"/>
    <w:rsid w:val="00A97531"/>
    <w:pPr>
      <w:spacing w:after="0" w:line="240" w:lineRule="auto"/>
    </w:pPr>
    <w:rPr>
      <w:rFonts w:ascii="CG Times (W1)" w:eastAsia="Times New Roman" w:hAnsi="CG Times (W1)" w:cs="CG Times (W1)"/>
      <w:kern w:val="0"/>
      <w:sz w:val="20"/>
      <w:szCs w:val="20"/>
      <w:lang w:val="es-ES_tradnl" w:eastAsia="es-MX"/>
      <w14:ligatures w14:val="none"/>
    </w:rPr>
  </w:style>
  <w:style w:type="paragraph" w:customStyle="1" w:styleId="fuentedeprrafopredet0">
    <w:name w:val="fuentedeprrafopredet"/>
    <w:basedOn w:val="Normal"/>
    <w:rsid w:val="00A97531"/>
    <w:rPr>
      <w:rFonts w:ascii="CG Times (W1)" w:hAnsi="CG Times (W1)" w:cs="CG Times (W1)"/>
      <w:sz w:val="20"/>
      <w:szCs w:val="20"/>
      <w:lang w:val="es-MX" w:eastAsia="es-MX"/>
    </w:rPr>
  </w:style>
  <w:style w:type="paragraph" w:customStyle="1" w:styleId="4X1">
    <w:name w:val="4X1"/>
    <w:basedOn w:val="Normal"/>
    <w:rsid w:val="00A97531"/>
    <w:pPr>
      <w:tabs>
        <w:tab w:val="right" w:pos="720"/>
        <w:tab w:val="right" w:pos="2250"/>
        <w:tab w:val="right" w:pos="3420"/>
        <w:tab w:val="left" w:pos="4680"/>
      </w:tabs>
      <w:spacing w:after="29" w:line="202" w:lineRule="exact"/>
    </w:pPr>
    <w:rPr>
      <w:rFonts w:ascii="ArAal" w:hAnsi="ArAal" w:cs="ArAal"/>
      <w:sz w:val="18"/>
      <w:szCs w:val="20"/>
      <w:lang w:val="es-ES_tradnl" w:eastAsia="es-MX"/>
    </w:rPr>
  </w:style>
  <w:style w:type="paragraph" w:customStyle="1" w:styleId="cetnegg">
    <w:name w:val="cetnegg"/>
    <w:basedOn w:val="Normal"/>
    <w:rsid w:val="00A97531"/>
    <w:rPr>
      <w:rFonts w:ascii="UnAvers" w:hAnsi="UnAvers" w:cs="UnAvers"/>
      <w:sz w:val="16"/>
      <w:szCs w:val="20"/>
      <w:lang w:val="es-ES_tradnl" w:eastAsia="es-MX"/>
    </w:rPr>
  </w:style>
  <w:style w:type="paragraph" w:customStyle="1" w:styleId="Estilo1">
    <w:name w:val="Estilo1"/>
    <w:basedOn w:val="Normal"/>
    <w:qFormat/>
    <w:rsid w:val="00A97531"/>
    <w:pPr>
      <w:spacing w:after="101"/>
      <w:ind w:firstLine="288"/>
      <w:jc w:val="both"/>
    </w:pPr>
    <w:rPr>
      <w:rFonts w:ascii="ArAal" w:hAnsi="ArAal" w:cs="ArAal"/>
      <w:sz w:val="16"/>
      <w:szCs w:val="20"/>
      <w:lang w:val="es-ES_tradnl" w:eastAsia="es-MX"/>
    </w:rPr>
  </w:style>
  <w:style w:type="paragraph" w:customStyle="1" w:styleId="Textoindependiente22">
    <w:name w:val="Texto independiente 22"/>
    <w:basedOn w:val="Normal"/>
    <w:rsid w:val="00A97531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2">
    <w:name w:val="Texto independiente 32"/>
    <w:basedOn w:val="Normal"/>
    <w:rsid w:val="00A97531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3">
    <w:name w:val="Texto independiente 23"/>
    <w:basedOn w:val="Normal"/>
    <w:rsid w:val="00A97531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3">
    <w:name w:val="Texto independiente 33"/>
    <w:basedOn w:val="Normal"/>
    <w:rsid w:val="00A97531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Textoindependiente24">
    <w:name w:val="Texto independiente 24"/>
    <w:basedOn w:val="Normal"/>
    <w:rsid w:val="00A97531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34">
    <w:name w:val="Texto independiente 34"/>
    <w:basedOn w:val="Normal"/>
    <w:rsid w:val="00A97531"/>
    <w:pPr>
      <w:jc w:val="both"/>
    </w:pPr>
    <w:rPr>
      <w:rFonts w:ascii="ArAal" w:hAnsi="ArAal" w:cs="ArAal"/>
      <w:b/>
      <w:sz w:val="22"/>
      <w:szCs w:val="20"/>
      <w:lang w:eastAsia="es-MX"/>
    </w:rPr>
  </w:style>
  <w:style w:type="paragraph" w:customStyle="1" w:styleId="Listamulticolor-nfas">
    <w:name w:val="Lista multicolor - Énfas"/>
    <w:basedOn w:val="Normal"/>
    <w:rsid w:val="00A97531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Sinespaciado1">
    <w:name w:val="Sin espaciado1"/>
    <w:rsid w:val="00A97531"/>
    <w:pPr>
      <w:spacing w:after="0" w:line="240" w:lineRule="auto"/>
    </w:pPr>
    <w:rPr>
      <w:rFonts w:ascii="TiAes New Roman" w:eastAsia="Times New Roman" w:hAnsi="TiAes New Roman" w:cs="TiAes New Roman"/>
      <w:kern w:val="0"/>
      <w:sz w:val="24"/>
      <w:szCs w:val="20"/>
      <w:lang w:val="es-ES" w:eastAsia="es-MX"/>
      <w14:ligatures w14:val="none"/>
    </w:rPr>
  </w:style>
  <w:style w:type="paragraph" w:customStyle="1" w:styleId="Textosinformato12">
    <w:name w:val="Texto sin formato12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2">
    <w:name w:val="Asunto del comentario12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deglobo22">
    <w:name w:val="Texto de globo22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sinformato2">
    <w:name w:val="Texto sin formato2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2">
    <w:name w:val="Asunto del comentario2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deglobo3">
    <w:name w:val="Texto de globo3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sinformato3">
    <w:name w:val="Texto sin formato3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3">
    <w:name w:val="Asunto del comentario3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deglobo4">
    <w:name w:val="Texto de globo4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sinformato4">
    <w:name w:val="Texto sin formato4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4">
    <w:name w:val="Asunto del comentario4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sinformato11">
    <w:name w:val="Texto sin formato11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11">
    <w:name w:val="Asunto del comentario11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deglobo21">
    <w:name w:val="Texto de globo21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deglobo5">
    <w:name w:val="Texto de globo5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sinformato5">
    <w:name w:val="Texto sin formato5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5">
    <w:name w:val="Asunto del comentario5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deglobo6">
    <w:name w:val="Texto de globo6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sinformato6">
    <w:name w:val="Texto sin formato6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6">
    <w:name w:val="Asunto del comentario6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deglobo7">
    <w:name w:val="Texto de globo7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sinformato7">
    <w:name w:val="Texto sin formato7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7">
    <w:name w:val="Asunto del comentario7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Cuadrculamedia21">
    <w:name w:val="Cuadrícula media 21"/>
    <w:rsid w:val="00A97531"/>
    <w:pPr>
      <w:spacing w:after="0" w:line="240" w:lineRule="auto"/>
    </w:pPr>
    <w:rPr>
      <w:rFonts w:ascii="CaAibri" w:eastAsia="Times New Roman" w:hAnsi="CaAibri" w:cs="CaAibri"/>
      <w:kern w:val="0"/>
      <w:szCs w:val="20"/>
      <w:lang w:val="es-ES" w:eastAsia="es-MX"/>
      <w14:ligatures w14:val="none"/>
    </w:rPr>
  </w:style>
  <w:style w:type="paragraph" w:customStyle="1" w:styleId="Listavistosa-nfasis">
    <w:name w:val="Lista vistosa - Énfasis"/>
    <w:basedOn w:val="Normal"/>
    <w:rsid w:val="00A97531"/>
    <w:pPr>
      <w:spacing w:after="200" w:line="276" w:lineRule="atLeast"/>
      <w:ind w:left="720"/>
    </w:pPr>
    <w:rPr>
      <w:rFonts w:ascii="CaAibri" w:hAnsi="CaAibri" w:cs="CaAibri"/>
      <w:sz w:val="22"/>
      <w:szCs w:val="20"/>
      <w:lang w:val="es-MX" w:eastAsia="es-MX"/>
    </w:rPr>
  </w:style>
  <w:style w:type="paragraph" w:customStyle="1" w:styleId="Textoindependiente25">
    <w:name w:val="Texto independiente 25"/>
    <w:basedOn w:val="Normal"/>
    <w:rsid w:val="00A97531"/>
    <w:pPr>
      <w:spacing w:after="120" w:line="480" w:lineRule="atLeast"/>
    </w:pPr>
    <w:rPr>
      <w:rFonts w:ascii="TiAes New Roman" w:hAnsi="TiAes New Roman" w:cs="TiAes New Roman"/>
      <w:szCs w:val="20"/>
      <w:lang w:eastAsia="es-MX"/>
    </w:rPr>
  </w:style>
  <w:style w:type="paragraph" w:customStyle="1" w:styleId="Textodeglobo11">
    <w:name w:val="Texto de globo11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Lneadeasunto">
    <w:name w:val="Línea de asunto"/>
    <w:basedOn w:val="Normal"/>
    <w:rsid w:val="00A97531"/>
    <w:rPr>
      <w:rFonts w:ascii="TiAes New Roman" w:hAnsi="TiAes New Roman" w:cs="TiAes New Roman"/>
      <w:szCs w:val="20"/>
      <w:lang w:eastAsia="es-MX"/>
    </w:rPr>
  </w:style>
  <w:style w:type="paragraph" w:customStyle="1" w:styleId="pcstexto">
    <w:name w:val="pcstexto"/>
    <w:basedOn w:val="Normal"/>
    <w:rsid w:val="00A97531"/>
    <w:pPr>
      <w:spacing w:line="240" w:lineRule="exact"/>
      <w:ind w:firstLine="288"/>
      <w:jc w:val="both"/>
    </w:pPr>
    <w:rPr>
      <w:rFonts w:ascii="UnAvers (W1)" w:hAnsi="UnAvers (W1)" w:cs="UnAvers (W1)"/>
      <w:sz w:val="18"/>
      <w:szCs w:val="20"/>
      <w:lang w:val="es-MX" w:eastAsia="es-MX"/>
    </w:rPr>
  </w:style>
  <w:style w:type="paragraph" w:customStyle="1" w:styleId="Textodeglobo8">
    <w:name w:val="Texto de globo8"/>
    <w:basedOn w:val="Normal"/>
    <w:rsid w:val="00A97531"/>
    <w:rPr>
      <w:rFonts w:ascii="TaAoma" w:hAnsi="TaAoma" w:cs="TaAoma"/>
      <w:sz w:val="16"/>
      <w:szCs w:val="20"/>
      <w:lang w:eastAsia="es-MX"/>
    </w:rPr>
  </w:style>
  <w:style w:type="paragraph" w:customStyle="1" w:styleId="Textosinformato8">
    <w:name w:val="Texto sin formato8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8">
    <w:name w:val="Asunto del comentario8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Textodeglobo9">
    <w:name w:val="Texto de globo9"/>
    <w:basedOn w:val="Normal"/>
    <w:rsid w:val="00A97531"/>
    <w:rPr>
      <w:rFonts w:ascii="SeAoe UI" w:hAnsi="SeAoe UI" w:cs="SeAoe UI"/>
      <w:sz w:val="18"/>
      <w:szCs w:val="20"/>
      <w:lang w:eastAsia="es-MX"/>
    </w:rPr>
  </w:style>
  <w:style w:type="paragraph" w:customStyle="1" w:styleId="Textoindependiente26">
    <w:name w:val="Texto independiente 26"/>
    <w:basedOn w:val="Normal"/>
    <w:rsid w:val="00A97531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00">
    <w:name w:val="Sangría 2 de t. indep000"/>
    <w:basedOn w:val="Normal"/>
    <w:rsid w:val="00A97531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00">
    <w:name w:val="Sangría 3 de t. indep000"/>
    <w:basedOn w:val="Normal"/>
    <w:rsid w:val="00A975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2">
    <w:name w:val="Mapa del documento2"/>
    <w:basedOn w:val="Normal"/>
    <w:rsid w:val="00A97531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9">
    <w:name w:val="Texto sin formato9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Asuntodelcomentario9">
    <w:name w:val="Asunto del comentario9"/>
    <w:basedOn w:val="Textocomentario"/>
    <w:next w:val="Textocomentario"/>
    <w:rsid w:val="00A97531"/>
    <w:rPr>
      <w:rFonts w:ascii="TiAes New Roman" w:hAnsi="TiAes New Roman" w:cs="TiAes New Roman"/>
      <w:sz w:val="20"/>
      <w:lang w:val="es-MX"/>
    </w:rPr>
  </w:style>
  <w:style w:type="paragraph" w:customStyle="1" w:styleId="Listamulticolor-n000">
    <w:name w:val="Lista multicolor - Én000"/>
    <w:basedOn w:val="Normal"/>
    <w:rsid w:val="00A97531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10">
    <w:name w:val="Texto independiente p010"/>
    <w:basedOn w:val="Textoindependiente26"/>
    <w:rsid w:val="00A97531"/>
    <w:pPr>
      <w:spacing w:after="0"/>
      <w:ind w:left="360" w:firstLine="360"/>
    </w:pPr>
  </w:style>
  <w:style w:type="paragraph" w:customStyle="1" w:styleId="Textoindependientep020">
    <w:name w:val="Texto independiente p020"/>
    <w:basedOn w:val="Textonormal"/>
    <w:rsid w:val="00A97531"/>
    <w:pPr>
      <w:ind w:left="0"/>
    </w:pPr>
    <w:rPr>
      <w:rFonts w:ascii="TiAes New Roman" w:hAnsi="TiAes New Roman" w:cs="TiAes New Roman"/>
      <w:b/>
      <w:sz w:val="24"/>
    </w:rPr>
  </w:style>
  <w:style w:type="paragraph" w:customStyle="1" w:styleId="Encabezadodenota2">
    <w:name w:val="Encabezado de nota2"/>
    <w:basedOn w:val="Normal"/>
    <w:next w:val="Normal"/>
    <w:rsid w:val="00A97531"/>
    <w:rPr>
      <w:rFonts w:ascii="TiAes New Roman" w:hAnsi="TiAes New Roman" w:cs="TiAes New Roman"/>
      <w:szCs w:val="20"/>
      <w:lang w:eastAsia="es-MX"/>
    </w:rPr>
  </w:style>
  <w:style w:type="paragraph" w:customStyle="1" w:styleId="Textoindependiente27">
    <w:name w:val="Texto independiente 27"/>
    <w:basedOn w:val="Normal"/>
    <w:rsid w:val="00A97531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10">
    <w:name w:val="Sangría 2 de t. indep010"/>
    <w:basedOn w:val="Normal"/>
    <w:rsid w:val="00A97531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10">
    <w:name w:val="Sangría 3 de t. indep010"/>
    <w:basedOn w:val="Normal"/>
    <w:rsid w:val="00A975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3">
    <w:name w:val="Mapa del documento3"/>
    <w:basedOn w:val="Normal"/>
    <w:rsid w:val="00A97531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0">
    <w:name w:val="Texto sin formato10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Listamulticolor-n010">
    <w:name w:val="Lista multicolor - Én010"/>
    <w:basedOn w:val="Normal"/>
    <w:rsid w:val="00A97531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30">
    <w:name w:val="Texto independiente p030"/>
    <w:basedOn w:val="Textoindependiente27"/>
    <w:rsid w:val="00A97531"/>
    <w:pPr>
      <w:spacing w:after="0"/>
      <w:ind w:left="360" w:firstLine="360"/>
    </w:pPr>
  </w:style>
  <w:style w:type="paragraph" w:customStyle="1" w:styleId="Textoindependientep040">
    <w:name w:val="Texto independiente p040"/>
    <w:basedOn w:val="Textonormal"/>
    <w:rsid w:val="00A97531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3">
    <w:name w:val="Encabezado de nota3"/>
    <w:basedOn w:val="Normal"/>
    <w:next w:val="Normal"/>
    <w:rsid w:val="00A97531"/>
    <w:rPr>
      <w:rFonts w:ascii="TiAes New Roman" w:hAnsi="TiAes New Roman" w:cs="TiAes New Roman"/>
      <w:szCs w:val="20"/>
      <w:lang w:eastAsia="es-MX"/>
    </w:rPr>
  </w:style>
  <w:style w:type="paragraph" w:customStyle="1" w:styleId="Asuntodelcomentario10">
    <w:name w:val="Asunto del comentario10"/>
    <w:basedOn w:val="Textocomentario"/>
    <w:next w:val="Textocomentario"/>
    <w:rsid w:val="00A97531"/>
    <w:rPr>
      <w:rFonts w:ascii="TiAes New Roman" w:hAnsi="TiAes New Roman" w:cs="TiAes New Roman"/>
      <w:b/>
      <w:sz w:val="20"/>
      <w:lang w:val="es-MX"/>
    </w:rPr>
  </w:style>
  <w:style w:type="paragraph" w:customStyle="1" w:styleId="Textodeglobo10">
    <w:name w:val="Texto de globo10"/>
    <w:basedOn w:val="Normal"/>
    <w:rsid w:val="00A97531"/>
    <w:rPr>
      <w:rFonts w:ascii="SeAoe UI" w:hAnsi="SeAoe UI" w:cs="SeAoe UI"/>
      <w:sz w:val="18"/>
      <w:szCs w:val="20"/>
      <w:lang w:val="es-MX" w:eastAsia="es-MX"/>
    </w:rPr>
  </w:style>
  <w:style w:type="paragraph" w:customStyle="1" w:styleId="Textoindependiente28">
    <w:name w:val="Texto independiente 28"/>
    <w:basedOn w:val="Normal"/>
    <w:rsid w:val="00A97531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020">
    <w:name w:val="Sangría 2 de t. indep020"/>
    <w:basedOn w:val="Normal"/>
    <w:rsid w:val="00A97531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020">
    <w:name w:val="Sangría 3 de t. indep020"/>
    <w:basedOn w:val="Normal"/>
    <w:rsid w:val="00A975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4">
    <w:name w:val="Mapa del documento4"/>
    <w:basedOn w:val="Normal"/>
    <w:rsid w:val="00A97531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3">
    <w:name w:val="Texto sin formato13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Listamulticolor-n020">
    <w:name w:val="Lista multicolor - Én020"/>
    <w:basedOn w:val="Normal"/>
    <w:rsid w:val="00A97531"/>
    <w:pPr>
      <w:ind w:left="720"/>
    </w:pPr>
    <w:rPr>
      <w:rFonts w:ascii="TiAes New Roman" w:hAnsi="TiAes New Roman" w:cs="TiAes New Roman"/>
      <w:szCs w:val="20"/>
      <w:lang w:eastAsia="es-MX"/>
    </w:rPr>
  </w:style>
  <w:style w:type="paragraph" w:customStyle="1" w:styleId="Textoindependientep050">
    <w:name w:val="Texto independiente p050"/>
    <w:basedOn w:val="Textoindependiente28"/>
    <w:rsid w:val="00A97531"/>
    <w:pPr>
      <w:spacing w:after="0"/>
      <w:ind w:left="360" w:firstLine="360"/>
    </w:pPr>
  </w:style>
  <w:style w:type="paragraph" w:customStyle="1" w:styleId="Textoindependientep060">
    <w:name w:val="Texto independiente p060"/>
    <w:basedOn w:val="Textonormal"/>
    <w:rsid w:val="00A97531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4">
    <w:name w:val="Encabezado de nota4"/>
    <w:basedOn w:val="Normal"/>
    <w:next w:val="Normal"/>
    <w:rsid w:val="00A97531"/>
    <w:rPr>
      <w:rFonts w:ascii="TiAes New Roman" w:hAnsi="TiAes New Roman" w:cs="TiAes New Roman"/>
      <w:szCs w:val="20"/>
      <w:lang w:eastAsia="es-MX"/>
    </w:rPr>
  </w:style>
  <w:style w:type="paragraph" w:customStyle="1" w:styleId="Estilo4">
    <w:name w:val="Estilo4"/>
    <w:basedOn w:val="CABEZA"/>
    <w:qFormat/>
    <w:rsid w:val="00A97531"/>
    <w:rPr>
      <w:rFonts w:ascii="TiAes New Roman" w:eastAsia="Times New Roman" w:hAnsi="TiAes New Roman" w:cs="TiAes New Roman"/>
      <w:szCs w:val="20"/>
    </w:rPr>
  </w:style>
  <w:style w:type="paragraph" w:customStyle="1" w:styleId="SECRETARIADELAFUNCION">
    <w:name w:val="SECRETARIA DE LA FUNCION"/>
    <w:basedOn w:val="Normal"/>
    <w:rsid w:val="00A97531"/>
    <w:rPr>
      <w:rFonts w:ascii="ArAal" w:hAnsi="ArAal" w:cs="ArAal"/>
      <w:sz w:val="18"/>
      <w:szCs w:val="20"/>
      <w:lang w:val="es-MX" w:eastAsia="es-MX"/>
    </w:rPr>
  </w:style>
  <w:style w:type="paragraph" w:customStyle="1" w:styleId="Textoindependienteprimerasangra1">
    <w:name w:val="Texto independiente primera sangría1"/>
    <w:basedOn w:val="Textonormal"/>
    <w:rsid w:val="00A97531"/>
    <w:pPr>
      <w:spacing w:after="200" w:line="276" w:lineRule="atLeast"/>
      <w:ind w:left="0" w:firstLine="360"/>
      <w:jc w:val="left"/>
    </w:pPr>
    <w:rPr>
      <w:rFonts w:ascii="CaAibri" w:hAnsi="CaAibri" w:cs="CaAibri"/>
      <w:sz w:val="22"/>
      <w:lang w:val="es-MX"/>
    </w:rPr>
  </w:style>
  <w:style w:type="paragraph" w:customStyle="1" w:styleId="Textoindependienteprimerasangra21">
    <w:name w:val="Texto independiente primera sangría 21"/>
    <w:basedOn w:val="Textoindependiente21"/>
    <w:rsid w:val="00A97531"/>
    <w:pPr>
      <w:spacing w:after="200"/>
      <w:ind w:left="360" w:firstLine="360"/>
    </w:pPr>
  </w:style>
  <w:style w:type="table" w:styleId="Tablaconcuadrcula">
    <w:name w:val="Table Grid"/>
    <w:basedOn w:val="Tablanormal"/>
    <w:uiPriority w:val="59"/>
    <w:rsid w:val="00A9753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unhideWhenUsed/>
    <w:rsid w:val="00A97531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rsid w:val="00A97531"/>
    <w:rPr>
      <w:rFonts w:ascii="Segoe UI" w:eastAsia="Times New Roman" w:hAnsi="Segoe UI" w:cs="Segoe UI"/>
      <w:kern w:val="0"/>
      <w:sz w:val="18"/>
      <w:szCs w:val="18"/>
      <w:lang w:val="es-ES" w:eastAsia="es-ES"/>
      <w14:ligatures w14:val="none"/>
    </w:rPr>
  </w:style>
  <w:style w:type="paragraph" w:customStyle="1" w:styleId="Sangra2detindependiente1">
    <w:name w:val="Sangría 2 de t. independiente1"/>
    <w:basedOn w:val="Normal"/>
    <w:rsid w:val="00A97531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Firmadecorreoelectrnico1">
    <w:name w:val="Firma de correo electrónico1"/>
    <w:basedOn w:val="Normal"/>
    <w:rsid w:val="00A97531"/>
    <w:rPr>
      <w:rFonts w:ascii="TiAes New Roman" w:hAnsi="TiAes New Roman" w:cs="TiAes New Roman"/>
      <w:sz w:val="20"/>
      <w:szCs w:val="20"/>
      <w:lang w:eastAsia="es-MX"/>
    </w:rPr>
  </w:style>
  <w:style w:type="paragraph" w:styleId="Lista2">
    <w:name w:val="List 2"/>
    <w:basedOn w:val="Normal"/>
    <w:rsid w:val="00A97531"/>
    <w:pPr>
      <w:tabs>
        <w:tab w:val="left" w:pos="1492"/>
      </w:tabs>
      <w:ind w:left="1492" w:hanging="360"/>
    </w:pPr>
    <w:rPr>
      <w:rFonts w:ascii="TiAes New Roman" w:hAnsi="TiAes New Roman" w:cs="TiAes New Roman"/>
      <w:sz w:val="20"/>
      <w:szCs w:val="20"/>
      <w:lang w:eastAsia="es-MX"/>
    </w:rPr>
  </w:style>
  <w:style w:type="paragraph" w:customStyle="1" w:styleId="Sangra3detindependiente1">
    <w:name w:val="Sangría 3 de t. independiente1"/>
    <w:basedOn w:val="Normal"/>
    <w:rsid w:val="00A975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tulo0">
    <w:name w:val="título"/>
    <w:basedOn w:val="Normal"/>
    <w:next w:val="Normal"/>
    <w:rsid w:val="00A97531"/>
    <w:pPr>
      <w:spacing w:before="120" w:after="120"/>
    </w:pPr>
    <w:rPr>
      <w:rFonts w:ascii="TiAes New Roman" w:hAnsi="TiAes New Roman" w:cs="TiAes New Roman"/>
      <w:b/>
      <w:sz w:val="20"/>
      <w:szCs w:val="20"/>
      <w:lang w:eastAsia="es-MX"/>
    </w:rPr>
  </w:style>
  <w:style w:type="paragraph" w:customStyle="1" w:styleId="INCISO1">
    <w:name w:val="INCISO 1"/>
    <w:basedOn w:val="INCISO"/>
    <w:rsid w:val="00A97531"/>
    <w:pPr>
      <w:tabs>
        <w:tab w:val="left" w:pos="1080"/>
      </w:tabs>
    </w:pPr>
    <w:rPr>
      <w:rFonts w:ascii="ArAal" w:hAnsi="ArAal" w:cs="ArAal"/>
      <w:szCs w:val="20"/>
      <w:lang w:val="es-MX" w:eastAsia="es-MX"/>
    </w:rPr>
  </w:style>
  <w:style w:type="paragraph" w:customStyle="1" w:styleId="xl32">
    <w:name w:val="xl32"/>
    <w:basedOn w:val="Normal"/>
    <w:rsid w:val="00A97531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3">
    <w:name w:val="xl33"/>
    <w:basedOn w:val="Normal"/>
    <w:rsid w:val="00A97531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4">
    <w:name w:val="xl34"/>
    <w:basedOn w:val="Normal"/>
    <w:rsid w:val="00A97531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5">
    <w:name w:val="xl35"/>
    <w:basedOn w:val="Normal"/>
    <w:rsid w:val="00A97531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6">
    <w:name w:val="xl36"/>
    <w:basedOn w:val="Normal"/>
    <w:rsid w:val="00A97531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7">
    <w:name w:val="xl37"/>
    <w:basedOn w:val="Normal"/>
    <w:rsid w:val="00A97531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38">
    <w:name w:val="xl38"/>
    <w:basedOn w:val="Normal"/>
    <w:rsid w:val="00A97531"/>
    <w:pPr>
      <w:spacing w:before="100" w:after="100"/>
      <w:jc w:val="right"/>
    </w:pPr>
    <w:rPr>
      <w:rFonts w:ascii="ArAal" w:hAnsi="ArAal" w:cs="ArAal"/>
      <w:sz w:val="16"/>
      <w:szCs w:val="20"/>
      <w:lang w:val="es-MX" w:eastAsia="es-MX"/>
    </w:rPr>
  </w:style>
  <w:style w:type="paragraph" w:customStyle="1" w:styleId="xl39">
    <w:name w:val="xl39"/>
    <w:basedOn w:val="Normal"/>
    <w:rsid w:val="00A97531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0">
    <w:name w:val="xl40"/>
    <w:basedOn w:val="Normal"/>
    <w:rsid w:val="00A97531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color w:val="FF0000"/>
      <w:sz w:val="16"/>
      <w:szCs w:val="20"/>
      <w:lang w:val="es-MX" w:eastAsia="es-MX"/>
    </w:rPr>
  </w:style>
  <w:style w:type="paragraph" w:customStyle="1" w:styleId="xl41">
    <w:name w:val="xl41"/>
    <w:basedOn w:val="Normal"/>
    <w:rsid w:val="00A97531"/>
    <w:pPr>
      <w:pBdr>
        <w:lef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2">
    <w:name w:val="xl42"/>
    <w:basedOn w:val="Normal"/>
    <w:rsid w:val="00A97531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3">
    <w:name w:val="xl43"/>
    <w:basedOn w:val="Normal"/>
    <w:rsid w:val="00A97531"/>
    <w:pPr>
      <w:pBdr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4">
    <w:name w:val="xl44"/>
    <w:basedOn w:val="Normal"/>
    <w:rsid w:val="00A97531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5">
    <w:name w:val="xl45"/>
    <w:basedOn w:val="Normal"/>
    <w:rsid w:val="00A97531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6">
    <w:name w:val="xl46"/>
    <w:basedOn w:val="Normal"/>
    <w:rsid w:val="00A97531"/>
    <w:pPr>
      <w:spacing w:before="100" w:after="100"/>
    </w:pPr>
    <w:rPr>
      <w:rFonts w:ascii="TiAes New Roman" w:hAnsi="TiAes New Roman" w:cs="TiAes New Roman"/>
      <w:b/>
      <w:sz w:val="16"/>
      <w:szCs w:val="20"/>
      <w:lang w:val="es-MX" w:eastAsia="es-MX"/>
    </w:rPr>
  </w:style>
  <w:style w:type="paragraph" w:customStyle="1" w:styleId="xl47">
    <w:name w:val="xl47"/>
    <w:basedOn w:val="Normal"/>
    <w:rsid w:val="00A97531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8">
    <w:name w:val="xl48"/>
    <w:basedOn w:val="Normal"/>
    <w:rsid w:val="00A97531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49">
    <w:name w:val="xl49"/>
    <w:basedOn w:val="Normal"/>
    <w:rsid w:val="00A97531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0">
    <w:name w:val="xl50"/>
    <w:basedOn w:val="Normal"/>
    <w:rsid w:val="00A97531"/>
    <w:pPr>
      <w:pBdr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1">
    <w:name w:val="xl51"/>
    <w:basedOn w:val="Normal"/>
    <w:rsid w:val="00A97531"/>
    <w:pPr>
      <w:pBdr>
        <w:bottom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2">
    <w:name w:val="xl52"/>
    <w:basedOn w:val="Normal"/>
    <w:rsid w:val="00A97531"/>
    <w:pPr>
      <w:spacing w:before="100" w:after="100"/>
      <w:ind w:firstLine="5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3">
    <w:name w:val="xl53"/>
    <w:basedOn w:val="Normal"/>
    <w:rsid w:val="00A97531"/>
    <w:pPr>
      <w:pBdr>
        <w:left w:val="double" w:sz="6" w:space="0" w:color="auto"/>
        <w:bottom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4">
    <w:name w:val="xl54"/>
    <w:basedOn w:val="Normal"/>
    <w:rsid w:val="00A97531"/>
    <w:pPr>
      <w:spacing w:before="100" w:after="100"/>
    </w:pPr>
    <w:rPr>
      <w:rFonts w:ascii="TiAes New Roman" w:hAnsi="TiAes New Roman" w:cs="TiAes New Roman"/>
      <w:sz w:val="16"/>
      <w:szCs w:val="20"/>
      <w:lang w:val="es-MX" w:eastAsia="es-MX"/>
    </w:rPr>
  </w:style>
  <w:style w:type="paragraph" w:customStyle="1" w:styleId="xl55">
    <w:name w:val="xl55"/>
    <w:basedOn w:val="Normal"/>
    <w:rsid w:val="00A97531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6">
    <w:name w:val="xl56"/>
    <w:basedOn w:val="Normal"/>
    <w:rsid w:val="00A97531"/>
    <w:pPr>
      <w:pBdr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7">
    <w:name w:val="xl57"/>
    <w:basedOn w:val="Normal"/>
    <w:rsid w:val="00A97531"/>
    <w:pPr>
      <w:pBdr>
        <w:right w:val="double" w:sz="6" w:space="0" w:color="auto"/>
      </w:pBdr>
      <w:spacing w:before="100" w:after="100"/>
    </w:pPr>
    <w:rPr>
      <w:rFonts w:ascii="ArAal" w:hAnsi="ArAal" w:cs="ArAal"/>
      <w:b/>
      <w:sz w:val="12"/>
      <w:szCs w:val="20"/>
      <w:lang w:val="es-MX" w:eastAsia="es-MX"/>
    </w:rPr>
  </w:style>
  <w:style w:type="paragraph" w:customStyle="1" w:styleId="xl58">
    <w:name w:val="xl58"/>
    <w:basedOn w:val="Normal"/>
    <w:rsid w:val="00A97531"/>
    <w:pP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59">
    <w:name w:val="xl59"/>
    <w:basedOn w:val="Normal"/>
    <w:rsid w:val="00A97531"/>
    <w:pPr>
      <w:pBdr>
        <w:top w:val="double" w:sz="6" w:space="0" w:color="auto"/>
        <w:lef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0">
    <w:name w:val="xl60"/>
    <w:basedOn w:val="Normal"/>
    <w:rsid w:val="00A97531"/>
    <w:pPr>
      <w:pBdr>
        <w:top w:val="double" w:sz="6" w:space="0" w:color="auto"/>
        <w:right w:val="double" w:sz="6" w:space="0" w:color="auto"/>
      </w:pBdr>
      <w:spacing w:before="100" w:after="100"/>
      <w:jc w:val="center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1">
    <w:name w:val="xl61"/>
    <w:basedOn w:val="Normal"/>
    <w:rsid w:val="00A97531"/>
    <w:pPr>
      <w:pBdr>
        <w:top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xl62">
    <w:name w:val="xl62"/>
    <w:basedOn w:val="Normal"/>
    <w:rsid w:val="00A97531"/>
    <w:pPr>
      <w:pBdr>
        <w:top w:val="double" w:sz="6" w:space="0" w:color="auto"/>
        <w:right w:val="double" w:sz="6" w:space="0" w:color="auto"/>
      </w:pBd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7">
    <w:name w:val="font7"/>
    <w:basedOn w:val="Normal"/>
    <w:rsid w:val="00A97531"/>
    <w:pPr>
      <w:spacing w:before="100" w:after="100"/>
    </w:pPr>
    <w:rPr>
      <w:rFonts w:ascii="ArAal" w:hAnsi="ArAal" w:cs="ArAal"/>
      <w:b/>
      <w:sz w:val="16"/>
      <w:szCs w:val="20"/>
      <w:lang w:val="es-MX" w:eastAsia="es-MX"/>
    </w:rPr>
  </w:style>
  <w:style w:type="paragraph" w:customStyle="1" w:styleId="font8">
    <w:name w:val="font8"/>
    <w:basedOn w:val="Normal"/>
    <w:rsid w:val="00A97531"/>
    <w:pPr>
      <w:spacing w:before="100" w:after="100"/>
    </w:pPr>
    <w:rPr>
      <w:rFonts w:ascii="ArAal" w:hAnsi="ArAal" w:cs="ArAal"/>
      <w:sz w:val="16"/>
      <w:szCs w:val="20"/>
      <w:lang w:val="es-MX" w:eastAsia="es-MX"/>
    </w:rPr>
  </w:style>
  <w:style w:type="paragraph" w:customStyle="1" w:styleId="DireccinHTML2">
    <w:name w:val="Dirección HTML2"/>
    <w:basedOn w:val="Normal"/>
    <w:rsid w:val="00A97531"/>
    <w:rPr>
      <w:rFonts w:ascii="TiAes New Roman" w:hAnsi="TiAes New Roman" w:cs="TiAes New Roman"/>
      <w:i/>
      <w:sz w:val="20"/>
      <w:szCs w:val="20"/>
      <w:lang w:eastAsia="es-MX"/>
    </w:rPr>
  </w:style>
  <w:style w:type="paragraph" w:customStyle="1" w:styleId="Ttulo30">
    <w:name w:val="Título3"/>
    <w:basedOn w:val="Normal"/>
    <w:next w:val="Normal"/>
    <w:rsid w:val="00A97531"/>
    <w:pPr>
      <w:spacing w:before="240" w:after="60"/>
      <w:jc w:val="center"/>
    </w:pPr>
    <w:rPr>
      <w:rFonts w:ascii="CaAbria" w:hAnsi="CaAbria" w:cs="CaAbria"/>
      <w:b/>
      <w:sz w:val="32"/>
      <w:szCs w:val="20"/>
      <w:lang w:val="en-US" w:eastAsia="es-MX"/>
    </w:rPr>
  </w:style>
  <w:style w:type="paragraph" w:customStyle="1" w:styleId="cl">
    <w:name w:val="cl"/>
    <w:basedOn w:val="Normal"/>
    <w:rsid w:val="00A97531"/>
    <w:pPr>
      <w:tabs>
        <w:tab w:val="left" w:pos="1800"/>
        <w:tab w:val="left" w:pos="3120"/>
        <w:tab w:val="left" w:pos="3960"/>
      </w:tabs>
      <w:spacing w:after="101" w:line="216" w:lineRule="exact"/>
      <w:ind w:left="4003" w:hanging="3715"/>
    </w:pPr>
    <w:rPr>
      <w:rFonts w:ascii="ArAal" w:hAnsi="ArAal" w:cs="ArAal"/>
      <w:b/>
      <w:sz w:val="18"/>
      <w:szCs w:val="20"/>
      <w:lang w:eastAsia="es-MX"/>
    </w:rPr>
  </w:style>
  <w:style w:type="paragraph" w:customStyle="1" w:styleId="sinversion">
    <w:name w:val="sin version"/>
    <w:basedOn w:val="Texto"/>
    <w:qFormat/>
    <w:rsid w:val="00A97531"/>
    <w:pPr>
      <w:tabs>
        <w:tab w:val="right" w:pos="2790"/>
      </w:tabs>
      <w:ind w:left="3024" w:hanging="2736"/>
    </w:pPr>
    <w:rPr>
      <w:rFonts w:ascii="ArAal" w:hAnsi="ArAal" w:cs="ArAal"/>
      <w:lang w:val="en-US" w:eastAsia="es-MX"/>
    </w:rPr>
  </w:style>
  <w:style w:type="paragraph" w:customStyle="1" w:styleId="version">
    <w:name w:val="version"/>
    <w:basedOn w:val="Normal"/>
    <w:qFormat/>
    <w:rsid w:val="00A97531"/>
    <w:pPr>
      <w:tabs>
        <w:tab w:val="left" w:pos="1440"/>
        <w:tab w:val="right" w:pos="2790"/>
      </w:tabs>
      <w:spacing w:after="101" w:line="216" w:lineRule="exact"/>
      <w:ind w:left="3024" w:hanging="2736"/>
      <w:jc w:val="both"/>
    </w:pPr>
    <w:rPr>
      <w:rFonts w:ascii="ArAal" w:hAnsi="ArAal" w:cs="ArAal"/>
      <w:sz w:val="18"/>
      <w:szCs w:val="20"/>
      <w:lang w:eastAsia="es-MX"/>
    </w:rPr>
  </w:style>
  <w:style w:type="paragraph" w:customStyle="1" w:styleId="ver">
    <w:name w:val="ver"/>
    <w:basedOn w:val="Texto"/>
    <w:qFormat/>
    <w:rsid w:val="00A97531"/>
    <w:pPr>
      <w:tabs>
        <w:tab w:val="left" w:pos="1440"/>
        <w:tab w:val="right" w:pos="3060"/>
      </w:tabs>
      <w:ind w:left="3427" w:hanging="3139"/>
    </w:pPr>
    <w:rPr>
      <w:rFonts w:ascii="ArAal" w:hAnsi="ArAal" w:cs="ArAal"/>
      <w:lang w:val="fr-FR" w:eastAsia="es-MX"/>
    </w:rPr>
  </w:style>
  <w:style w:type="paragraph" w:customStyle="1" w:styleId="mod">
    <w:name w:val="mod"/>
    <w:basedOn w:val="Texto"/>
    <w:qFormat/>
    <w:rsid w:val="00A97531"/>
    <w:pPr>
      <w:tabs>
        <w:tab w:val="left" w:pos="1440"/>
        <w:tab w:val="right" w:pos="3060"/>
      </w:tabs>
      <w:ind w:left="3427" w:hanging="3139"/>
    </w:pPr>
    <w:rPr>
      <w:rFonts w:ascii="ArAal" w:hAnsi="ArAal" w:cs="ArAal"/>
      <w:b/>
      <w:lang w:eastAsia="es-MX"/>
    </w:rPr>
  </w:style>
  <w:style w:type="paragraph" w:customStyle="1" w:styleId="m">
    <w:name w:val="m"/>
    <w:basedOn w:val="Texto"/>
    <w:qFormat/>
    <w:rsid w:val="00A97531"/>
    <w:pPr>
      <w:tabs>
        <w:tab w:val="left" w:pos="1620"/>
        <w:tab w:val="left" w:pos="2970"/>
        <w:tab w:val="left" w:pos="3690"/>
      </w:tabs>
    </w:pPr>
    <w:rPr>
      <w:rFonts w:ascii="ArAal" w:hAnsi="ArAal" w:cs="ArAal"/>
      <w:b/>
      <w:lang w:eastAsia="es-MX"/>
    </w:rPr>
  </w:style>
  <w:style w:type="paragraph" w:customStyle="1" w:styleId="indent">
    <w:name w:val="indent"/>
    <w:basedOn w:val="texto0"/>
    <w:rsid w:val="00A97531"/>
    <w:pPr>
      <w:snapToGrid/>
      <w:spacing w:line="216" w:lineRule="atLeast"/>
      <w:ind w:firstLine="0"/>
      <w:jc w:val="left"/>
    </w:pPr>
    <w:rPr>
      <w:rFonts w:ascii="ArAal" w:hAnsi="ArAal" w:cs="ArAal"/>
      <w:szCs w:val="20"/>
      <w:lang w:val="es-ES_tradnl" w:eastAsia="es-MX"/>
    </w:rPr>
  </w:style>
  <w:style w:type="paragraph" w:customStyle="1" w:styleId="clave">
    <w:name w:val="clave"/>
    <w:basedOn w:val="texto0"/>
    <w:rsid w:val="00A97531"/>
    <w:pPr>
      <w:tabs>
        <w:tab w:val="left" w:pos="900"/>
        <w:tab w:val="left" w:pos="1980"/>
        <w:tab w:val="left" w:pos="252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paragraph" w:customStyle="1" w:styleId="modelo">
    <w:name w:val="modelo"/>
    <w:basedOn w:val="texto0"/>
    <w:rsid w:val="00A97531"/>
    <w:pPr>
      <w:tabs>
        <w:tab w:val="left" w:pos="1620"/>
        <w:tab w:val="left" w:pos="2880"/>
      </w:tabs>
      <w:snapToGrid/>
      <w:spacing w:line="216" w:lineRule="atLeast"/>
      <w:ind w:firstLine="0"/>
      <w:jc w:val="left"/>
    </w:pPr>
    <w:rPr>
      <w:rFonts w:ascii="ArAal" w:hAnsi="ArAal" w:cs="ArAal"/>
      <w:b/>
      <w:szCs w:val="20"/>
      <w:lang w:val="es-ES_tradnl" w:eastAsia="es-MX"/>
    </w:rPr>
  </w:style>
  <w:style w:type="table" w:customStyle="1" w:styleId="7">
    <w:name w:val="7"/>
    <w:basedOn w:val="Tablanormal"/>
    <w:rsid w:val="00A97531"/>
    <w:pPr>
      <w:spacing w:after="200" w:line="276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eNormal">
    <w:name w:val="Table Normal"/>
    <w:rsid w:val="00A97531"/>
    <w:pPr>
      <w:spacing w:after="200" w:line="276" w:lineRule="auto"/>
    </w:pPr>
    <w:rPr>
      <w:rFonts w:ascii="Calibri" w:eastAsia="Calibri" w:hAnsi="Calibri" w:cs="Calibri"/>
      <w:color w:val="000000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">
    <w:name w:val="6"/>
    <w:basedOn w:val="TableNormal"/>
    <w:rsid w:val="00A9753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">
    <w:name w:val="2"/>
    <w:basedOn w:val="TableNormal"/>
    <w:rsid w:val="00A9753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character" w:styleId="Refdecomentario">
    <w:name w:val="annotation reference"/>
    <w:uiPriority w:val="99"/>
    <w:unhideWhenUsed/>
    <w:rsid w:val="00A97531"/>
    <w:rPr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unhideWhenUsed/>
    <w:rsid w:val="00A97531"/>
    <w:pPr>
      <w:spacing w:after="200"/>
    </w:pPr>
    <w:rPr>
      <w:rFonts w:ascii="Calibri" w:eastAsia="Calibri" w:hAnsi="Calibri" w:cs="Calibri"/>
      <w:b/>
      <w:bCs/>
      <w:color w:val="000000"/>
      <w:sz w:val="20"/>
      <w:lang w:val="es-MX"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rsid w:val="00A97531"/>
    <w:rPr>
      <w:rFonts w:ascii="Calibri" w:eastAsia="Calibri" w:hAnsi="Calibri" w:cs="Calibri"/>
      <w:b/>
      <w:bCs/>
      <w:color w:val="000000"/>
      <w:kern w:val="0"/>
      <w:sz w:val="20"/>
      <w:szCs w:val="20"/>
      <w:lang w:val="es-ES_tradnl" w:eastAsia="es-MX"/>
      <w14:ligatures w14:val="none"/>
    </w:rPr>
  </w:style>
  <w:style w:type="character" w:styleId="Hipervnculo">
    <w:name w:val="Hyperlink"/>
    <w:uiPriority w:val="99"/>
    <w:unhideWhenUsed/>
    <w:rsid w:val="00A97531"/>
    <w:rPr>
      <w:color w:val="0563C1"/>
      <w:u w:val="single"/>
    </w:rPr>
  </w:style>
  <w:style w:type="character" w:customStyle="1" w:styleId="TextosinformatoCar">
    <w:name w:val="Texto sin formato Car"/>
    <w:link w:val="Textosinformato"/>
    <w:rsid w:val="00A97531"/>
    <w:rPr>
      <w:rFonts w:ascii="Consolas" w:eastAsia="Calibri" w:hAnsi="Consolas" w:cs="Calibri"/>
      <w:color w:val="17365D"/>
      <w:sz w:val="21"/>
      <w:szCs w:val="21"/>
    </w:rPr>
  </w:style>
  <w:style w:type="numbering" w:customStyle="1" w:styleId="Sinlista1">
    <w:name w:val="Sin lista1"/>
    <w:next w:val="Sinlista"/>
    <w:uiPriority w:val="99"/>
    <w:semiHidden/>
    <w:unhideWhenUsed/>
    <w:rsid w:val="00A97531"/>
  </w:style>
  <w:style w:type="table" w:customStyle="1" w:styleId="TableNormal1">
    <w:name w:val="Table Normal1"/>
    <w:rsid w:val="00A97531"/>
    <w:pPr>
      <w:spacing w:after="200" w:line="276" w:lineRule="auto"/>
    </w:pPr>
    <w:rPr>
      <w:rFonts w:ascii="Calibri" w:eastAsia="Calibri" w:hAnsi="Calibri" w:cs="Calibri"/>
      <w:color w:val="000000"/>
      <w:kern w:val="0"/>
      <w:lang w:eastAsia="es-MX"/>
      <w14:ligatures w14:val="none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">
    <w:name w:val="71"/>
    <w:basedOn w:val="TableNormal"/>
    <w:rsid w:val="00A9753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61">
    <w:name w:val="61"/>
    <w:basedOn w:val="TableNormal"/>
    <w:rsid w:val="00A9753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51">
    <w:name w:val="51"/>
    <w:basedOn w:val="TableNormal"/>
    <w:rsid w:val="00A97531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41">
    <w:name w:val="41"/>
    <w:basedOn w:val="TableNormal"/>
    <w:rsid w:val="00A97531"/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31">
    <w:name w:val="31"/>
    <w:basedOn w:val="TableNormal"/>
    <w:rsid w:val="00A9753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21">
    <w:name w:val="21"/>
    <w:basedOn w:val="TableNormal"/>
    <w:rsid w:val="00A9753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11">
    <w:name w:val="11"/>
    <w:basedOn w:val="TableNormal"/>
    <w:rsid w:val="00A97531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table" w:customStyle="1" w:styleId="Tablaconcuadrcula1">
    <w:name w:val="Tabla con cuadrícula1"/>
    <w:basedOn w:val="Tablanormal"/>
    <w:next w:val="Tablaconcuadrcula"/>
    <w:uiPriority w:val="59"/>
    <w:rsid w:val="00A97531"/>
    <w:pPr>
      <w:spacing w:after="0" w:line="240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A97531"/>
    <w:pPr>
      <w:suppressAutoHyphens/>
      <w:autoSpaceDN w:val="0"/>
      <w:spacing w:after="200" w:line="276" w:lineRule="auto"/>
      <w:textAlignment w:val="baseline"/>
    </w:pPr>
    <w:rPr>
      <w:rFonts w:ascii="Calibri" w:eastAsia="Calibri" w:hAnsi="Calibri" w:cs="Calibri"/>
      <w:kern w:val="3"/>
      <w:lang w:eastAsia="es-MX"/>
      <w14:ligatures w14:val="none"/>
    </w:rPr>
  </w:style>
  <w:style w:type="paragraph" w:customStyle="1" w:styleId="Heading">
    <w:name w:val="Heading"/>
    <w:basedOn w:val="Standard"/>
    <w:next w:val="Textbody"/>
    <w:rsid w:val="00A97531"/>
    <w:pPr>
      <w:keepNext/>
      <w:spacing w:before="240" w:after="120"/>
    </w:pPr>
    <w:rPr>
      <w:rFonts w:ascii="Arial" w:eastAsia="Microsoft YaHei" w:hAnsi="Arial" w:cs="Arial"/>
      <w:sz w:val="28"/>
      <w:szCs w:val="28"/>
    </w:rPr>
  </w:style>
  <w:style w:type="paragraph" w:customStyle="1" w:styleId="Textbody">
    <w:name w:val="Text body"/>
    <w:basedOn w:val="Standard"/>
    <w:rsid w:val="00A97531"/>
    <w:pPr>
      <w:spacing w:after="120"/>
    </w:pPr>
  </w:style>
  <w:style w:type="paragraph" w:styleId="Lista">
    <w:name w:val="List"/>
    <w:basedOn w:val="Textbody"/>
    <w:rsid w:val="00A97531"/>
    <w:rPr>
      <w:rFonts w:cs="Arial"/>
    </w:rPr>
  </w:style>
  <w:style w:type="paragraph" w:styleId="Descripcin">
    <w:name w:val="caption"/>
    <w:basedOn w:val="Standard"/>
    <w:qFormat/>
    <w:rsid w:val="00A97531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rsid w:val="00A97531"/>
    <w:pPr>
      <w:suppressLineNumbers/>
    </w:pPr>
    <w:rPr>
      <w:rFonts w:cs="Arial"/>
    </w:rPr>
  </w:style>
  <w:style w:type="paragraph" w:customStyle="1" w:styleId="TableContents">
    <w:name w:val="Table Contents"/>
    <w:basedOn w:val="Standard"/>
    <w:rsid w:val="00A97531"/>
    <w:pPr>
      <w:suppressLineNumbers/>
    </w:pPr>
  </w:style>
  <w:style w:type="paragraph" w:customStyle="1" w:styleId="TableHeading">
    <w:name w:val="Table Heading"/>
    <w:basedOn w:val="TableContents"/>
    <w:rsid w:val="00A97531"/>
    <w:pPr>
      <w:jc w:val="center"/>
    </w:pPr>
    <w:rPr>
      <w:b/>
      <w:bCs/>
    </w:rPr>
  </w:style>
  <w:style w:type="character" w:customStyle="1" w:styleId="Internetlink">
    <w:name w:val="Internet link"/>
    <w:rsid w:val="00A97531"/>
    <w:rPr>
      <w:color w:val="0000FF"/>
      <w:u w:val="single"/>
    </w:rPr>
  </w:style>
  <w:style w:type="character" w:customStyle="1" w:styleId="ListLabel1">
    <w:name w:val="ListLabel 1"/>
    <w:rsid w:val="00A97531"/>
    <w:rPr>
      <w:b/>
      <w:sz w:val="22"/>
      <w:szCs w:val="24"/>
    </w:rPr>
  </w:style>
  <w:style w:type="character" w:customStyle="1" w:styleId="ListLabel2">
    <w:name w:val="ListLabel 2"/>
    <w:rsid w:val="00A97531"/>
    <w:rPr>
      <w:b w:val="0"/>
      <w:sz w:val="24"/>
      <w:szCs w:val="24"/>
    </w:rPr>
  </w:style>
  <w:style w:type="character" w:customStyle="1" w:styleId="ListLabel3">
    <w:name w:val="ListLabel 3"/>
    <w:rsid w:val="00A97531"/>
    <w:rPr>
      <w:b/>
    </w:rPr>
  </w:style>
  <w:style w:type="character" w:customStyle="1" w:styleId="ListLabel4">
    <w:name w:val="ListLabel 4"/>
    <w:rsid w:val="00A97531"/>
    <w:rPr>
      <w:b w:val="0"/>
    </w:rPr>
  </w:style>
  <w:style w:type="character" w:customStyle="1" w:styleId="ListLabel5">
    <w:name w:val="ListLabel 5"/>
    <w:rsid w:val="00A97531"/>
    <w:rPr>
      <w:rFonts w:cs="Courier New"/>
    </w:rPr>
  </w:style>
  <w:style w:type="numbering" w:customStyle="1" w:styleId="WWNum1">
    <w:name w:val="WWNum1"/>
    <w:basedOn w:val="Sinlista"/>
    <w:rsid w:val="00A97531"/>
    <w:pPr>
      <w:numPr>
        <w:numId w:val="4"/>
      </w:numPr>
    </w:pPr>
  </w:style>
  <w:style w:type="numbering" w:customStyle="1" w:styleId="WWNum2">
    <w:name w:val="WWNum2"/>
    <w:basedOn w:val="Sinlista"/>
    <w:rsid w:val="00A97531"/>
    <w:pPr>
      <w:numPr>
        <w:numId w:val="5"/>
      </w:numPr>
    </w:pPr>
  </w:style>
  <w:style w:type="numbering" w:customStyle="1" w:styleId="WWNum3">
    <w:name w:val="WWNum3"/>
    <w:basedOn w:val="Sinlista"/>
    <w:rsid w:val="00A97531"/>
    <w:pPr>
      <w:numPr>
        <w:numId w:val="6"/>
      </w:numPr>
    </w:pPr>
  </w:style>
  <w:style w:type="numbering" w:customStyle="1" w:styleId="WWNum4">
    <w:name w:val="WWNum4"/>
    <w:basedOn w:val="Sinlista"/>
    <w:rsid w:val="00A97531"/>
    <w:pPr>
      <w:numPr>
        <w:numId w:val="7"/>
      </w:numPr>
    </w:pPr>
  </w:style>
  <w:style w:type="numbering" w:customStyle="1" w:styleId="WWNum5">
    <w:name w:val="WWNum5"/>
    <w:basedOn w:val="Sinlista"/>
    <w:rsid w:val="00A97531"/>
    <w:pPr>
      <w:numPr>
        <w:numId w:val="8"/>
      </w:numPr>
    </w:pPr>
  </w:style>
  <w:style w:type="numbering" w:customStyle="1" w:styleId="WWNum6">
    <w:name w:val="WWNum6"/>
    <w:basedOn w:val="Sinlista"/>
    <w:rsid w:val="00A97531"/>
    <w:pPr>
      <w:numPr>
        <w:numId w:val="9"/>
      </w:numPr>
    </w:pPr>
  </w:style>
  <w:style w:type="numbering" w:customStyle="1" w:styleId="WWNum7">
    <w:name w:val="WWNum7"/>
    <w:basedOn w:val="Sinlista"/>
    <w:rsid w:val="00A97531"/>
    <w:pPr>
      <w:numPr>
        <w:numId w:val="21"/>
      </w:numPr>
    </w:pPr>
  </w:style>
  <w:style w:type="numbering" w:customStyle="1" w:styleId="WWNum8">
    <w:name w:val="WWNum8"/>
    <w:basedOn w:val="Sinlista"/>
    <w:rsid w:val="00A97531"/>
    <w:pPr>
      <w:numPr>
        <w:numId w:val="10"/>
      </w:numPr>
    </w:pPr>
  </w:style>
  <w:style w:type="numbering" w:customStyle="1" w:styleId="WWNum9">
    <w:name w:val="WWNum9"/>
    <w:basedOn w:val="Sinlista"/>
    <w:rsid w:val="00A97531"/>
    <w:pPr>
      <w:numPr>
        <w:numId w:val="11"/>
      </w:numPr>
    </w:pPr>
  </w:style>
  <w:style w:type="numbering" w:customStyle="1" w:styleId="WWNum10">
    <w:name w:val="WWNum10"/>
    <w:basedOn w:val="Sinlista"/>
    <w:rsid w:val="00A97531"/>
    <w:pPr>
      <w:numPr>
        <w:numId w:val="12"/>
      </w:numPr>
    </w:pPr>
  </w:style>
  <w:style w:type="numbering" w:customStyle="1" w:styleId="WWNum11">
    <w:name w:val="WWNum11"/>
    <w:basedOn w:val="Sinlista"/>
    <w:rsid w:val="00A97531"/>
    <w:pPr>
      <w:numPr>
        <w:numId w:val="13"/>
      </w:numPr>
    </w:pPr>
  </w:style>
  <w:style w:type="numbering" w:customStyle="1" w:styleId="WWNum12">
    <w:name w:val="WWNum12"/>
    <w:basedOn w:val="Sinlista"/>
    <w:rsid w:val="00A97531"/>
    <w:pPr>
      <w:numPr>
        <w:numId w:val="14"/>
      </w:numPr>
    </w:pPr>
  </w:style>
  <w:style w:type="numbering" w:customStyle="1" w:styleId="WWNum13">
    <w:name w:val="WWNum13"/>
    <w:basedOn w:val="Sinlista"/>
    <w:rsid w:val="00A97531"/>
    <w:pPr>
      <w:numPr>
        <w:numId w:val="15"/>
      </w:numPr>
    </w:pPr>
  </w:style>
  <w:style w:type="numbering" w:customStyle="1" w:styleId="WWNum14">
    <w:name w:val="WWNum14"/>
    <w:basedOn w:val="Sinlista"/>
    <w:rsid w:val="00A97531"/>
    <w:pPr>
      <w:numPr>
        <w:numId w:val="16"/>
      </w:numPr>
    </w:pPr>
  </w:style>
  <w:style w:type="numbering" w:customStyle="1" w:styleId="WWNum15">
    <w:name w:val="WWNum15"/>
    <w:basedOn w:val="Sinlista"/>
    <w:rsid w:val="00A97531"/>
    <w:pPr>
      <w:numPr>
        <w:numId w:val="17"/>
      </w:numPr>
    </w:pPr>
  </w:style>
  <w:style w:type="numbering" w:customStyle="1" w:styleId="WWNum16">
    <w:name w:val="WWNum16"/>
    <w:basedOn w:val="Sinlista"/>
    <w:rsid w:val="00A97531"/>
    <w:pPr>
      <w:numPr>
        <w:numId w:val="18"/>
      </w:numPr>
    </w:pPr>
  </w:style>
  <w:style w:type="numbering" w:customStyle="1" w:styleId="WWNum17">
    <w:name w:val="WWNum17"/>
    <w:basedOn w:val="Sinlista"/>
    <w:rsid w:val="00A97531"/>
    <w:pPr>
      <w:numPr>
        <w:numId w:val="19"/>
      </w:numPr>
    </w:pPr>
  </w:style>
  <w:style w:type="numbering" w:customStyle="1" w:styleId="WWNum18">
    <w:name w:val="WWNum18"/>
    <w:basedOn w:val="Sinlista"/>
    <w:rsid w:val="00A97531"/>
    <w:pPr>
      <w:numPr>
        <w:numId w:val="20"/>
      </w:numPr>
    </w:pPr>
  </w:style>
  <w:style w:type="paragraph" w:customStyle="1" w:styleId="Ttulo71">
    <w:name w:val="Título 71"/>
    <w:basedOn w:val="Normal"/>
    <w:next w:val="Normal"/>
    <w:unhideWhenUsed/>
    <w:qFormat/>
    <w:rsid w:val="00A97531"/>
    <w:pPr>
      <w:keepNext/>
      <w:keepLines/>
      <w:spacing w:before="200" w:line="276" w:lineRule="auto"/>
      <w:outlineLvl w:val="6"/>
    </w:pPr>
    <w:rPr>
      <w:rFonts w:ascii="Calibri Light" w:hAnsi="Calibri Light"/>
      <w:i/>
      <w:iCs/>
      <w:color w:val="404040"/>
      <w:sz w:val="22"/>
      <w:szCs w:val="22"/>
      <w:lang w:val="es-MX" w:eastAsia="es-MX"/>
    </w:rPr>
  </w:style>
  <w:style w:type="character" w:customStyle="1" w:styleId="Hipervnculo1">
    <w:name w:val="Hipervínculo1"/>
    <w:uiPriority w:val="99"/>
    <w:unhideWhenUsed/>
    <w:rsid w:val="00A97531"/>
    <w:rPr>
      <w:color w:val="0563C1"/>
      <w:u w:val="single"/>
    </w:rPr>
  </w:style>
  <w:style w:type="numbering" w:customStyle="1" w:styleId="Sinlista11">
    <w:name w:val="Sin lista11"/>
    <w:next w:val="Sinlista"/>
    <w:uiPriority w:val="99"/>
    <w:semiHidden/>
    <w:unhideWhenUsed/>
    <w:rsid w:val="00A97531"/>
  </w:style>
  <w:style w:type="character" w:customStyle="1" w:styleId="Ttulo7Car1">
    <w:name w:val="Título 7 Car1"/>
    <w:uiPriority w:val="9"/>
    <w:semiHidden/>
    <w:rsid w:val="00A97531"/>
    <w:rPr>
      <w:rFonts w:ascii="Calibri Light" w:eastAsia="Times New Roman" w:hAnsi="Calibri Light" w:cs="Times New Roman"/>
      <w:i/>
      <w:iCs/>
      <w:color w:val="1F3763"/>
    </w:rPr>
  </w:style>
  <w:style w:type="character" w:customStyle="1" w:styleId="Mencinsinresolver1">
    <w:name w:val="Mención sin resolver1"/>
    <w:uiPriority w:val="99"/>
    <w:semiHidden/>
    <w:unhideWhenUsed/>
    <w:rsid w:val="00A97531"/>
    <w:rPr>
      <w:color w:val="605E5C"/>
      <w:shd w:val="clear" w:color="auto" w:fill="E1DFDD"/>
    </w:rPr>
  </w:style>
  <w:style w:type="table" w:customStyle="1" w:styleId="8">
    <w:name w:val="8"/>
    <w:basedOn w:val="TableNormal1"/>
    <w:rsid w:val="00A975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styleId="Hipervnculovisitado">
    <w:name w:val="FollowedHyperlink"/>
    <w:uiPriority w:val="99"/>
    <w:semiHidden/>
    <w:unhideWhenUsed/>
    <w:rsid w:val="00A97531"/>
    <w:rPr>
      <w:color w:val="800080"/>
      <w:u w:val="single"/>
    </w:rPr>
  </w:style>
  <w:style w:type="character" w:customStyle="1" w:styleId="TextoCar1">
    <w:name w:val="Texto Car1"/>
    <w:rsid w:val="00A97531"/>
    <w:rPr>
      <w:rFonts w:ascii="Arial" w:eastAsia="Times New Roman" w:hAnsi="Arial" w:cs="Arial"/>
      <w:sz w:val="18"/>
      <w:szCs w:val="20"/>
      <w:lang w:eastAsia="es-ES"/>
    </w:rPr>
  </w:style>
  <w:style w:type="table" w:customStyle="1" w:styleId="72">
    <w:name w:val="72"/>
    <w:basedOn w:val="Tablanormal"/>
    <w:rsid w:val="00A97531"/>
    <w:pPr>
      <w:spacing w:after="200" w:line="276" w:lineRule="auto"/>
    </w:pPr>
    <w:rPr>
      <w:rFonts w:ascii="Calibri" w:eastAsia="Calibri" w:hAnsi="Calibri" w:cs="Calibri"/>
      <w:color w:val="000000"/>
      <w:kern w:val="0"/>
      <w:sz w:val="20"/>
      <w:szCs w:val="20"/>
      <w:lang w:eastAsia="es-MX"/>
      <w14:ligatures w14:val="none"/>
    </w:rPr>
    <w:tblPr>
      <w:tblStyleRowBandSize w:val="1"/>
      <w:tblStyleColBandSize w:val="1"/>
      <w:tblInd w:w="0" w:type="nil"/>
      <w:tblCellMar>
        <w:left w:w="115" w:type="dxa"/>
        <w:right w:w="115" w:type="dxa"/>
      </w:tblCellMar>
    </w:tblPr>
    <w:tblStylePr w:type="fir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Row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fir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lastCo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Vert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1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band2Horz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n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e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  <w:tblStylePr w:type="swCell">
      <w:tblPr/>
      <w:tcPr>
        <w:tcMar>
          <w:top w:w="0" w:type="nil"/>
          <w:left w:w="115" w:type="dxa"/>
          <w:bottom w:w="0" w:type="nil"/>
          <w:right w:w="115" w:type="dxa"/>
        </w:tcMar>
      </w:tcPr>
    </w:tblStylePr>
  </w:style>
  <w:style w:type="paragraph" w:customStyle="1" w:styleId="textocar0">
    <w:name w:val="textocar"/>
    <w:basedOn w:val="Normal"/>
    <w:rsid w:val="00A97531"/>
    <w:pPr>
      <w:spacing w:after="101" w:line="216" w:lineRule="atLeast"/>
      <w:ind w:firstLine="288"/>
      <w:jc w:val="both"/>
    </w:pPr>
    <w:rPr>
      <w:rFonts w:ascii="Arial (W1)" w:hAnsi="Arial (W1)" w:cs="Arial (W1)"/>
      <w:sz w:val="18"/>
      <w:szCs w:val="20"/>
      <w:lang w:eastAsia="es-MX"/>
    </w:rPr>
  </w:style>
  <w:style w:type="paragraph" w:customStyle="1" w:styleId="Estilo11">
    <w:name w:val="Estilo1.1"/>
    <w:basedOn w:val="Normal"/>
    <w:rsid w:val="00A97531"/>
    <w:pPr>
      <w:tabs>
        <w:tab w:val="left" w:pos="1368"/>
      </w:tabs>
      <w:spacing w:after="101" w:line="216" w:lineRule="exact"/>
      <w:ind w:left="1368" w:hanging="36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a0">
    <w:name w:val="ñ"/>
    <w:basedOn w:val="Texto"/>
    <w:rsid w:val="00A97531"/>
    <w:pPr>
      <w:ind w:left="2790" w:hanging="450"/>
    </w:pPr>
    <w:rPr>
      <w:lang w:eastAsia="es-MX"/>
    </w:rPr>
  </w:style>
  <w:style w:type="paragraph" w:customStyle="1" w:styleId="estilo10">
    <w:name w:val="estilo1"/>
    <w:basedOn w:val="Normal"/>
    <w:rsid w:val="00A97531"/>
    <w:pPr>
      <w:tabs>
        <w:tab w:val="left" w:pos="1080"/>
      </w:tabs>
      <w:spacing w:after="101" w:line="216" w:lineRule="atLeast"/>
      <w:ind w:left="1008" w:hanging="720"/>
      <w:jc w:val="both"/>
    </w:pPr>
    <w:rPr>
      <w:rFonts w:ascii="Arial" w:hAnsi="Arial" w:cs="Arial"/>
      <w:sz w:val="18"/>
      <w:szCs w:val="20"/>
      <w:lang w:val="es-MX" w:eastAsia="es-MX"/>
    </w:rPr>
  </w:style>
  <w:style w:type="paragraph" w:customStyle="1" w:styleId="n">
    <w:name w:val="n"/>
    <w:basedOn w:val="Texto"/>
    <w:rsid w:val="00A97531"/>
    <w:pPr>
      <w:ind w:left="1440" w:hanging="1152"/>
    </w:pPr>
    <w:rPr>
      <w:lang w:eastAsia="es-MX"/>
    </w:rPr>
  </w:style>
  <w:style w:type="paragraph" w:customStyle="1" w:styleId="CEN">
    <w:name w:val="CEN"/>
    <w:basedOn w:val="Texto"/>
    <w:rsid w:val="00A97531"/>
    <w:pPr>
      <w:spacing w:line="216" w:lineRule="atLeast"/>
      <w:ind w:firstLine="0"/>
      <w:jc w:val="center"/>
    </w:pPr>
    <w:rPr>
      <w:lang w:val="es-MX" w:eastAsia="es-MX"/>
    </w:rPr>
  </w:style>
  <w:style w:type="paragraph" w:customStyle="1" w:styleId="Estilo1z">
    <w:name w:val="Estilo1z"/>
    <w:basedOn w:val="Texto"/>
    <w:rsid w:val="00A97531"/>
    <w:pPr>
      <w:pBdr>
        <w:bottom w:val="single" w:sz="6" w:space="1" w:color="auto"/>
      </w:pBdr>
      <w:ind w:left="1080" w:hanging="360"/>
    </w:pPr>
    <w:rPr>
      <w:b/>
      <w:lang w:val="es-MX" w:eastAsia="es-MX"/>
    </w:rPr>
  </w:style>
  <w:style w:type="paragraph" w:customStyle="1" w:styleId="ron">
    <w:name w:val="ron"/>
    <w:basedOn w:val="Texto"/>
    <w:rsid w:val="00A97531"/>
    <w:pPr>
      <w:pBdr>
        <w:top w:val="single" w:sz="6" w:space="1" w:color="auto"/>
        <w:bottom w:val="single" w:sz="6" w:space="1" w:color="auto"/>
      </w:pBdr>
      <w:tabs>
        <w:tab w:val="right" w:pos="8395"/>
      </w:tabs>
      <w:ind w:left="288" w:firstLine="0"/>
    </w:pPr>
    <w:rPr>
      <w:b/>
      <w:sz w:val="16"/>
      <w:lang w:val="es-MX" w:eastAsia="es-MX"/>
    </w:rPr>
  </w:style>
  <w:style w:type="paragraph" w:customStyle="1" w:styleId="es">
    <w:name w:val="es"/>
    <w:basedOn w:val="Texto"/>
    <w:rsid w:val="00A97531"/>
    <w:pPr>
      <w:pBdr>
        <w:bottom w:val="single" w:sz="6" w:space="1" w:color="auto"/>
      </w:pBdr>
      <w:ind w:left="288" w:firstLine="0"/>
      <w:jc w:val="center"/>
    </w:pPr>
    <w:rPr>
      <w:b/>
      <w:lang w:val="es-MX" w:eastAsia="es-MX"/>
    </w:rPr>
  </w:style>
  <w:style w:type="paragraph" w:customStyle="1" w:styleId="Estilo">
    <w:name w:val="Estilo"/>
    <w:basedOn w:val="Sinespaciado"/>
    <w:rsid w:val="00A97531"/>
    <w:pPr>
      <w:jc w:val="both"/>
    </w:pPr>
    <w:rPr>
      <w:rFonts w:ascii="Arial" w:hAnsi="Arial" w:cs="Arial"/>
      <w:sz w:val="24"/>
    </w:rPr>
  </w:style>
  <w:style w:type="paragraph" w:customStyle="1" w:styleId="borde">
    <w:name w:val="borde"/>
    <w:basedOn w:val="Normal"/>
    <w:rsid w:val="00A97531"/>
    <w:pPr>
      <w:spacing w:before="100" w:after="100"/>
    </w:pPr>
    <w:rPr>
      <w:szCs w:val="20"/>
      <w:lang w:val="es-MX" w:eastAsia="es-MX"/>
    </w:rPr>
  </w:style>
  <w:style w:type="paragraph" w:customStyle="1" w:styleId="j">
    <w:name w:val="j"/>
    <w:basedOn w:val="Texto"/>
    <w:rsid w:val="00A97531"/>
    <w:rPr>
      <w:lang w:val="es-MX" w:eastAsia="es-MX"/>
    </w:rPr>
  </w:style>
  <w:style w:type="paragraph" w:customStyle="1" w:styleId="Cuerpo">
    <w:name w:val="Cuerpo"/>
    <w:rsid w:val="00A97531"/>
    <w:pPr>
      <w:spacing w:after="200" w:line="276" w:lineRule="atLeast"/>
    </w:pPr>
    <w:rPr>
      <w:rFonts w:ascii="Calibri" w:eastAsia="Times New Roman" w:hAnsi="Calibri" w:cs="Calibri"/>
      <w:color w:val="000000"/>
      <w:kern w:val="0"/>
      <w:szCs w:val="20"/>
      <w:lang w:val="es-ES_tradnl" w:eastAsia="es-MX"/>
      <w14:ligatures w14:val="none"/>
    </w:rPr>
  </w:style>
  <w:style w:type="paragraph" w:styleId="Sangradetextonormal">
    <w:name w:val="Body Text Indent"/>
    <w:basedOn w:val="Normal"/>
    <w:link w:val="SangradetextonormalCar"/>
    <w:rsid w:val="00A97531"/>
    <w:pPr>
      <w:jc w:val="both"/>
    </w:pPr>
    <w:rPr>
      <w:rFonts w:ascii="Arial" w:hAnsi="Arial"/>
      <w:sz w:val="22"/>
      <w:szCs w:val="20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A97531"/>
    <w:rPr>
      <w:rFonts w:ascii="Arial" w:eastAsia="Times New Roman" w:hAnsi="Arial" w:cs="Times New Roman"/>
      <w:kern w:val="0"/>
      <w:szCs w:val="20"/>
      <w:lang w:val="es-ES_tradnl" w:eastAsia="es-ES"/>
      <w14:ligatures w14:val="none"/>
    </w:rPr>
  </w:style>
  <w:style w:type="paragraph" w:styleId="Textosinformato">
    <w:name w:val="Plain Text"/>
    <w:basedOn w:val="Normal"/>
    <w:link w:val="TextosinformatoCar"/>
    <w:unhideWhenUsed/>
    <w:rsid w:val="00A97531"/>
    <w:rPr>
      <w:rFonts w:ascii="Consolas" w:eastAsia="Calibri" w:hAnsi="Consolas" w:cs="Calibri"/>
      <w:color w:val="17365D"/>
      <w:kern w:val="2"/>
      <w:sz w:val="21"/>
      <w:szCs w:val="21"/>
      <w:lang w:val="es-MX" w:eastAsia="en-US"/>
      <w14:ligatures w14:val="standardContextual"/>
    </w:rPr>
  </w:style>
  <w:style w:type="character" w:customStyle="1" w:styleId="TextosinformatoCar1">
    <w:name w:val="Texto sin formato Car1"/>
    <w:basedOn w:val="Fuentedeprrafopredeter"/>
    <w:uiPriority w:val="99"/>
    <w:semiHidden/>
    <w:rsid w:val="00A97531"/>
    <w:rPr>
      <w:rFonts w:ascii="Consolas" w:eastAsia="Times New Roman" w:hAnsi="Consolas" w:cs="Times New Roman"/>
      <w:kern w:val="0"/>
      <w:sz w:val="21"/>
      <w:szCs w:val="21"/>
      <w:lang w:val="es-ES" w:eastAsia="es-ES"/>
      <w14:ligatures w14:val="none"/>
    </w:rPr>
  </w:style>
  <w:style w:type="character" w:customStyle="1" w:styleId="EncabezadoCar1">
    <w:name w:val="Encabezado Car1"/>
    <w:rsid w:val="00A97531"/>
    <w:rPr>
      <w:sz w:val="24"/>
      <w:szCs w:val="24"/>
      <w:lang w:val="es-ES" w:eastAsia="es-ES"/>
    </w:rPr>
  </w:style>
  <w:style w:type="character" w:customStyle="1" w:styleId="PiedepginaCar1">
    <w:name w:val="Pie de página Car1"/>
    <w:rsid w:val="00A97531"/>
    <w:rPr>
      <w:sz w:val="24"/>
      <w:szCs w:val="24"/>
      <w:lang w:val="es-ES" w:eastAsia="es-ES"/>
    </w:rPr>
  </w:style>
  <w:style w:type="numbering" w:customStyle="1" w:styleId="Sinlista2">
    <w:name w:val="Sin lista2"/>
    <w:next w:val="Sinlista"/>
    <w:uiPriority w:val="99"/>
    <w:semiHidden/>
    <w:unhideWhenUsed/>
    <w:rsid w:val="00A97531"/>
  </w:style>
  <w:style w:type="paragraph" w:customStyle="1" w:styleId="Anotacion0">
    <w:name w:val="Anotacion"/>
    <w:basedOn w:val="Normal"/>
    <w:rsid w:val="00A97531"/>
    <w:pPr>
      <w:spacing w:before="101" w:after="101"/>
      <w:jc w:val="center"/>
    </w:pPr>
    <w:rPr>
      <w:rFonts w:ascii="TiAes New Roman" w:hAnsi="TiAes New Roman" w:cs="TiAes New Roman"/>
      <w:b/>
      <w:sz w:val="18"/>
      <w:szCs w:val="20"/>
      <w:lang w:val="es-MX" w:eastAsia="es-MX"/>
    </w:rPr>
  </w:style>
  <w:style w:type="character" w:customStyle="1" w:styleId="Titulo1Car">
    <w:name w:val="Titulo 1 Car"/>
    <w:link w:val="Titulo1"/>
    <w:rsid w:val="00A97531"/>
    <w:rPr>
      <w:rFonts w:ascii="Times New Roman" w:eastAsia="Times New Roman" w:hAnsi="Times New Roman" w:cs="Arial"/>
      <w:b/>
      <w:kern w:val="0"/>
      <w:sz w:val="18"/>
      <w:szCs w:val="18"/>
      <w:lang w:eastAsia="es-MX"/>
      <w14:ligatures w14:val="none"/>
    </w:rPr>
  </w:style>
  <w:style w:type="paragraph" w:customStyle="1" w:styleId="Estilo2">
    <w:name w:val="Estilo2"/>
    <w:basedOn w:val="Texto"/>
    <w:qFormat/>
    <w:rsid w:val="00A97531"/>
    <w:pPr>
      <w:tabs>
        <w:tab w:val="right" w:pos="8496"/>
      </w:tabs>
      <w:ind w:left="432" w:hanging="432"/>
    </w:pPr>
    <w:rPr>
      <w:b/>
      <w:noProof/>
      <w:sz w:val="16"/>
      <w:szCs w:val="16"/>
      <w:lang w:eastAsia="en-US"/>
    </w:rPr>
  </w:style>
  <w:style w:type="paragraph" w:customStyle="1" w:styleId="PrrafodelistaCar">
    <w:name w:val="Párrafo de lista Car"/>
    <w:basedOn w:val="Normal"/>
    <w:rsid w:val="00A97531"/>
    <w:pPr>
      <w:ind w:left="708"/>
    </w:pPr>
    <w:rPr>
      <w:rFonts w:ascii="ArAal" w:hAnsi="ArAal" w:cs="ArAal"/>
      <w:sz w:val="22"/>
      <w:szCs w:val="20"/>
      <w:lang w:val="es-MX" w:eastAsia="es-MX"/>
    </w:rPr>
  </w:style>
  <w:style w:type="character" w:customStyle="1" w:styleId="4PrrafodelistaCar">
    <w:name w:val="4 Párrafo de lista Car"/>
    <w:aliases w:val="Figuras Car,Dot pt Car,No Spacing1 Car,List Paragraph Char Char Char Car,Indicator Text Car,List Paragraph1 Car,Numbered Para 1 Car,DH1 Car,lp1 Car,Viñetas Car,Párrafo Senado Car,Colorful List - Accent 11 Car"/>
    <w:link w:val="Prrafodelista1"/>
    <w:qFormat/>
    <w:locked/>
    <w:rsid w:val="00A97531"/>
    <w:rPr>
      <w:rFonts w:ascii="CaAibri" w:eastAsia="Times New Roman" w:hAnsi="CaAibri" w:cs="CaAibri"/>
      <w:kern w:val="0"/>
      <w:szCs w:val="20"/>
      <w:lang w:eastAsia="es-MX"/>
      <w14:ligatures w14:val="none"/>
    </w:rPr>
  </w:style>
  <w:style w:type="character" w:customStyle="1" w:styleId="A6">
    <w:name w:val="A6"/>
    <w:rsid w:val="00A97531"/>
    <w:rPr>
      <w:rFonts w:cs="Century"/>
      <w:color w:val="000000"/>
      <w:sz w:val="14"/>
      <w:szCs w:val="14"/>
    </w:rPr>
  </w:style>
  <w:style w:type="paragraph" w:styleId="Textoindependiente2">
    <w:name w:val="Body Text 2"/>
    <w:basedOn w:val="Normal"/>
    <w:link w:val="Textoindependiente2Car"/>
    <w:unhideWhenUsed/>
    <w:rsid w:val="00A97531"/>
    <w:pPr>
      <w:spacing w:after="120" w:line="480" w:lineRule="auto"/>
    </w:pPr>
    <w:rPr>
      <w:rFonts w:ascii="Cambria" w:hAnsi="Cambria"/>
      <w:lang w:val="es-ES_tradnl"/>
    </w:rPr>
  </w:style>
  <w:style w:type="character" w:customStyle="1" w:styleId="Textoindependiente2Car">
    <w:name w:val="Texto independiente 2 Car"/>
    <w:basedOn w:val="Fuentedeprrafopredeter"/>
    <w:link w:val="Textoindependiente2"/>
    <w:rsid w:val="00A97531"/>
    <w:rPr>
      <w:rFonts w:ascii="Cambria" w:eastAsia="Times New Roman" w:hAnsi="Cambria" w:cs="Times New Roman"/>
      <w:kern w:val="0"/>
      <w:sz w:val="24"/>
      <w:szCs w:val="24"/>
      <w:lang w:val="es-ES_tradnl" w:eastAsia="es-ES"/>
      <w14:ligatures w14:val="none"/>
    </w:rPr>
  </w:style>
  <w:style w:type="paragraph" w:styleId="Textoindependiente">
    <w:name w:val="Body Text"/>
    <w:basedOn w:val="Normal"/>
    <w:link w:val="TextoindependienteCar"/>
    <w:unhideWhenUsed/>
    <w:rsid w:val="00A97531"/>
    <w:pPr>
      <w:spacing w:after="120"/>
    </w:pPr>
    <w:rPr>
      <w:rFonts w:ascii="Calibri" w:eastAsia="Calibri" w:hAnsi="Calibri"/>
      <w:lang w:val="es-MX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A97531"/>
    <w:rPr>
      <w:rFonts w:ascii="Calibri" w:eastAsia="Calibri" w:hAnsi="Calibri" w:cs="Times New Roman"/>
      <w:kern w:val="0"/>
      <w:sz w:val="24"/>
      <w:szCs w:val="24"/>
      <w14:ligatures w14:val="none"/>
    </w:rPr>
  </w:style>
  <w:style w:type="paragraph" w:styleId="Sangra3detindependiente">
    <w:name w:val="Body Text Indent 3"/>
    <w:basedOn w:val="Normal"/>
    <w:link w:val="Sangra3detindependienteCar"/>
    <w:rsid w:val="00A97531"/>
    <w:pPr>
      <w:ind w:left="2880" w:hanging="1470"/>
    </w:pPr>
    <w:rPr>
      <w:rFonts w:ascii="Arial" w:hAnsi="Arial" w:cs="Arial"/>
      <w:sz w:val="22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A97531"/>
    <w:rPr>
      <w:rFonts w:ascii="Arial" w:eastAsia="Times New Roman" w:hAnsi="Arial" w:cs="Arial"/>
      <w:kern w:val="0"/>
      <w:szCs w:val="24"/>
      <w:lang w:val="es-ES" w:eastAsia="es-ES"/>
      <w14:ligatures w14:val="none"/>
    </w:rPr>
  </w:style>
  <w:style w:type="character" w:customStyle="1" w:styleId="markedcontent">
    <w:name w:val="markedcontent"/>
    <w:rsid w:val="00A97531"/>
  </w:style>
  <w:style w:type="character" w:customStyle="1" w:styleId="Mencinsinresolver2">
    <w:name w:val="Mención sin resolver2"/>
    <w:uiPriority w:val="99"/>
    <w:semiHidden/>
    <w:unhideWhenUsed/>
    <w:rsid w:val="00A97531"/>
    <w:rPr>
      <w:color w:val="605E5C"/>
      <w:shd w:val="clear" w:color="auto" w:fill="E1DFDD"/>
    </w:rPr>
  </w:style>
  <w:style w:type="paragraph" w:customStyle="1" w:styleId="Sangra2detindependiente2">
    <w:name w:val="Sangría 2 de t. independiente2"/>
    <w:basedOn w:val="Normal"/>
    <w:rsid w:val="00A97531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2">
    <w:name w:val="Sangría 3 de t. independiente2"/>
    <w:basedOn w:val="Normal"/>
    <w:rsid w:val="00A975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Textoindependienteprimerasangra22">
    <w:name w:val="Texto independiente primera sangría 22"/>
    <w:basedOn w:val="Textoindependiente28"/>
    <w:rsid w:val="00A97531"/>
    <w:pPr>
      <w:spacing w:after="0"/>
      <w:ind w:left="360" w:firstLine="360"/>
    </w:pPr>
  </w:style>
  <w:style w:type="paragraph" w:customStyle="1" w:styleId="Textoindependienteprimerasangra2">
    <w:name w:val="Texto independiente primera sangría2"/>
    <w:basedOn w:val="Textonormal"/>
    <w:rsid w:val="00A97531"/>
    <w:pPr>
      <w:ind w:left="0" w:firstLine="360"/>
      <w:jc w:val="left"/>
    </w:pPr>
    <w:rPr>
      <w:rFonts w:ascii="ArAal" w:hAnsi="ArAal" w:cs="ArAal"/>
      <w:sz w:val="24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975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  <w:lang w:val="es-MX" w:eastAsia="es-MX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97531"/>
    <w:rPr>
      <w:rFonts w:ascii="Courier New" w:eastAsia="Times New Roman" w:hAnsi="Courier New" w:cs="Courier New"/>
      <w:kern w:val="0"/>
      <w:sz w:val="20"/>
      <w:szCs w:val="20"/>
      <w:lang w:eastAsia="es-MX"/>
      <w14:ligatures w14:val="none"/>
    </w:rPr>
  </w:style>
  <w:style w:type="paragraph" w:customStyle="1" w:styleId="Asuntodelcomentario13">
    <w:name w:val="Asunto del comentario13"/>
    <w:basedOn w:val="Textocomentario"/>
    <w:next w:val="Textocomentario"/>
    <w:rsid w:val="00A97531"/>
    <w:rPr>
      <w:rFonts w:ascii="TiAes New Roman" w:hAnsi="TiAes New Roman" w:cs="TiAes New Roman"/>
      <w:b/>
      <w:sz w:val="20"/>
      <w:lang w:val="es-MX"/>
    </w:rPr>
  </w:style>
  <w:style w:type="paragraph" w:customStyle="1" w:styleId="Textodeglobo12">
    <w:name w:val="Texto de globo12"/>
    <w:basedOn w:val="Normal"/>
    <w:rsid w:val="00A97531"/>
    <w:rPr>
      <w:rFonts w:ascii="SeAoe UI" w:hAnsi="SeAoe UI" w:cs="SeAoe UI"/>
      <w:sz w:val="18"/>
      <w:szCs w:val="20"/>
      <w:lang w:val="es-MX" w:eastAsia="es-MX"/>
    </w:rPr>
  </w:style>
  <w:style w:type="paragraph" w:customStyle="1" w:styleId="Textoindependiente29">
    <w:name w:val="Texto independiente 29"/>
    <w:basedOn w:val="Normal"/>
    <w:rsid w:val="00A97531"/>
    <w:pPr>
      <w:spacing w:after="120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2detindependiente3">
    <w:name w:val="Sangría 2 de t. independiente3"/>
    <w:basedOn w:val="Normal"/>
    <w:rsid w:val="00A97531"/>
    <w:pPr>
      <w:spacing w:after="120" w:line="480" w:lineRule="atLeast"/>
      <w:ind w:left="283"/>
    </w:pPr>
    <w:rPr>
      <w:rFonts w:ascii="TiAes New Roman" w:hAnsi="TiAes New Roman" w:cs="TiAes New Roman"/>
      <w:szCs w:val="20"/>
      <w:lang w:eastAsia="es-MX"/>
    </w:rPr>
  </w:style>
  <w:style w:type="paragraph" w:customStyle="1" w:styleId="Sangra3detindependiente3">
    <w:name w:val="Sangría 3 de t. independiente3"/>
    <w:basedOn w:val="Normal"/>
    <w:rsid w:val="00A97531"/>
    <w:pPr>
      <w:spacing w:after="120"/>
      <w:ind w:left="283"/>
    </w:pPr>
    <w:rPr>
      <w:rFonts w:ascii="TiAes New Roman" w:hAnsi="TiAes New Roman" w:cs="TiAes New Roman"/>
      <w:sz w:val="16"/>
      <w:szCs w:val="20"/>
      <w:lang w:eastAsia="es-MX"/>
    </w:rPr>
  </w:style>
  <w:style w:type="paragraph" w:customStyle="1" w:styleId="Mapadeldocumento5">
    <w:name w:val="Mapa del documento5"/>
    <w:basedOn w:val="Normal"/>
    <w:rsid w:val="00A97531"/>
    <w:pPr>
      <w:shd w:val="clear" w:color="auto" w:fill="000080"/>
    </w:pPr>
    <w:rPr>
      <w:rFonts w:ascii="TaAoma" w:hAnsi="TaAoma" w:cs="TaAoma"/>
      <w:sz w:val="20"/>
      <w:szCs w:val="20"/>
      <w:lang w:val="en-US" w:eastAsia="es-MX"/>
    </w:rPr>
  </w:style>
  <w:style w:type="paragraph" w:customStyle="1" w:styleId="Textosinformato14">
    <w:name w:val="Texto sin formato14"/>
    <w:basedOn w:val="Normal"/>
    <w:rsid w:val="00A97531"/>
    <w:rPr>
      <w:rFonts w:ascii="CoArier New" w:hAnsi="CoArier New" w:cs="CoArier New"/>
      <w:sz w:val="20"/>
      <w:szCs w:val="20"/>
      <w:lang w:eastAsia="es-MX"/>
    </w:rPr>
  </w:style>
  <w:style w:type="paragraph" w:customStyle="1" w:styleId="Textoindependienteprimerasangra23">
    <w:name w:val="Texto independiente primera sangría 23"/>
    <w:basedOn w:val="Textoindependiente29"/>
    <w:rsid w:val="00A97531"/>
    <w:pPr>
      <w:spacing w:after="0"/>
      <w:ind w:left="360" w:firstLine="360"/>
    </w:pPr>
  </w:style>
  <w:style w:type="paragraph" w:customStyle="1" w:styleId="Textoindependienteprimerasangra3">
    <w:name w:val="Texto independiente primera sangría3"/>
    <w:basedOn w:val="Textonormal"/>
    <w:rsid w:val="00A97531"/>
    <w:pPr>
      <w:ind w:left="0" w:firstLine="360"/>
      <w:jc w:val="left"/>
    </w:pPr>
    <w:rPr>
      <w:rFonts w:ascii="ArAal" w:hAnsi="ArAal" w:cs="ArAal"/>
      <w:sz w:val="24"/>
    </w:rPr>
  </w:style>
  <w:style w:type="paragraph" w:customStyle="1" w:styleId="Encabezadodenota5">
    <w:name w:val="Encabezado de nota5"/>
    <w:basedOn w:val="Normal"/>
    <w:next w:val="Normal"/>
    <w:rsid w:val="00A97531"/>
    <w:rPr>
      <w:rFonts w:ascii="TiAes New Roman" w:hAnsi="TiAes New Roman" w:cs="TiAes New Roman"/>
      <w:szCs w:val="20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22</Pages>
  <Words>6768</Words>
  <Characters>37224</Characters>
  <Application>Microsoft Office Word</Application>
  <DocSecurity>0</DocSecurity>
  <Lines>310</Lines>
  <Paragraphs>87</Paragraphs>
  <ScaleCrop>false</ScaleCrop>
  <Company/>
  <LinksUpToDate>false</LinksUpToDate>
  <CharactersWithSpaces>43905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2025-01-06T14:10:00Z</dcterms:created>
  <dcterms:modified xsi:type="dcterms:W3CDTF">2025-01-06T14:11:00Z</dcterms:modified>
</cp:coreProperties>
</file>